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pPr w:leftFromText="180" w:rightFromText="180" w:vertAnchor="page" w:horzAnchor="margin" w:tblpY="100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36"/>
        <w:gridCol w:w="9653"/>
      </w:tblGrid>
      <w:tr w:rsidR="00942F4E" w:rsidRPr="00301783" w:rsidTr="00942F4E">
        <w:tc>
          <w:tcPr>
            <w:tcW w:w="236" w:type="dxa"/>
          </w:tcPr>
          <w:p w:rsidR="00942F4E" w:rsidRDefault="0010350C" w:rsidP="00942F4E">
            <w:pPr>
              <w:rPr>
                <w:sz w:val="28"/>
                <w:szCs w:val="28"/>
              </w:rPr>
            </w:pPr>
            <w:r>
              <w:rPr>
                <w:sz w:val="28"/>
                <w:szCs w:val="28"/>
              </w:rPr>
              <w:t xml:space="preserve">  </w:t>
            </w:r>
          </w:p>
        </w:tc>
        <w:tc>
          <w:tcPr>
            <w:tcW w:w="9653" w:type="dxa"/>
          </w:tcPr>
          <w:tbl>
            <w:tblPr>
              <w:tblStyle w:val="a7"/>
              <w:tblpPr w:leftFromText="180" w:rightFromText="180" w:horzAnchor="margin" w:tblpX="-284" w:tblpY="210"/>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387"/>
              <w:gridCol w:w="4536"/>
            </w:tblGrid>
            <w:tr w:rsidR="00942F4E" w:rsidRPr="00301783" w:rsidTr="00CD1C6B">
              <w:tc>
                <w:tcPr>
                  <w:tcW w:w="5387" w:type="dxa"/>
                </w:tcPr>
                <w:p w:rsidR="00942F4E" w:rsidRDefault="00942F4E" w:rsidP="00942F4E">
                  <w:pPr>
                    <w:rPr>
                      <w:sz w:val="28"/>
                      <w:szCs w:val="28"/>
                    </w:rPr>
                  </w:pPr>
                </w:p>
              </w:tc>
              <w:tc>
                <w:tcPr>
                  <w:tcW w:w="4536" w:type="dxa"/>
                </w:tcPr>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Приложение</w:t>
                  </w:r>
                </w:p>
                <w:p w:rsidR="008E2FE5" w:rsidRDefault="008E2FE5" w:rsidP="008E2FE5">
                  <w:pPr>
                    <w:widowControl w:val="0"/>
                    <w:tabs>
                      <w:tab w:val="left" w:pos="232"/>
                    </w:tabs>
                    <w:suppressAutoHyphens/>
                    <w:spacing w:after="0" w:line="240" w:lineRule="auto"/>
                    <w:rPr>
                      <w:rFonts w:ascii="Times New Roman" w:hAnsi="Times New Roman"/>
                      <w:sz w:val="28"/>
                      <w:szCs w:val="28"/>
                    </w:rPr>
                  </w:pPr>
                  <w:r>
                    <w:rPr>
                      <w:rFonts w:ascii="Times New Roman" w:hAnsi="Times New Roman"/>
                      <w:sz w:val="28"/>
                      <w:szCs w:val="28"/>
                    </w:rPr>
                    <w:t>к постановлению администрации</w:t>
                  </w:r>
                </w:p>
                <w:p w:rsidR="006F49A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 xml:space="preserve">Тимашевского городского поселения Тимашевского </w:t>
                  </w:r>
                  <w:r w:rsidR="006F49A5">
                    <w:rPr>
                      <w:rFonts w:ascii="Times New Roman" w:hAnsi="Times New Roman"/>
                      <w:sz w:val="28"/>
                      <w:szCs w:val="28"/>
                    </w:rPr>
                    <w:t xml:space="preserve">муниципального </w:t>
                  </w:r>
                  <w:r>
                    <w:rPr>
                      <w:rFonts w:ascii="Times New Roman" w:hAnsi="Times New Roman"/>
                      <w:sz w:val="28"/>
                      <w:szCs w:val="28"/>
                    </w:rPr>
                    <w:t>района</w:t>
                  </w:r>
                </w:p>
                <w:p w:rsidR="008E2FE5" w:rsidRDefault="006F49A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Краснодарского края</w:t>
                  </w:r>
                  <w:r w:rsidR="008E2FE5">
                    <w:rPr>
                      <w:rFonts w:ascii="Times New Roman" w:hAnsi="Times New Roman"/>
                      <w:sz w:val="28"/>
                      <w:szCs w:val="28"/>
                    </w:rPr>
                    <w:t xml:space="preserve"> </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от _______________ № _____</w:t>
                  </w:r>
                </w:p>
                <w:p w:rsidR="008E2FE5" w:rsidRDefault="008E2FE5" w:rsidP="008E2FE5">
                  <w:pPr>
                    <w:widowControl w:val="0"/>
                    <w:suppressAutoHyphens/>
                    <w:spacing w:after="0" w:line="240" w:lineRule="auto"/>
                    <w:rPr>
                      <w:rFonts w:ascii="Times New Roman" w:hAnsi="Times New Roman"/>
                      <w:sz w:val="28"/>
                      <w:szCs w:val="28"/>
                    </w:rPr>
                  </w:pP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«Приложение</w:t>
                  </w:r>
                </w:p>
                <w:p w:rsidR="008E2FE5" w:rsidRDefault="008E2FE5" w:rsidP="008E2FE5">
                  <w:pPr>
                    <w:widowControl w:val="0"/>
                    <w:suppressAutoHyphens/>
                    <w:snapToGrid w:val="0"/>
                    <w:spacing w:after="0" w:line="240" w:lineRule="auto"/>
                    <w:rPr>
                      <w:rFonts w:ascii="Times New Roman" w:hAnsi="Times New Roman"/>
                      <w:sz w:val="28"/>
                      <w:szCs w:val="28"/>
                    </w:rPr>
                  </w:pP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УТВЕРЖДЕНА</w:t>
                  </w: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 xml:space="preserve">постановлением </w:t>
                  </w: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администрации Тимашевского городского поселения</w:t>
                  </w:r>
                </w:p>
                <w:p w:rsidR="008E2FE5" w:rsidRDefault="008E2FE5" w:rsidP="008E2FE5">
                  <w:pPr>
                    <w:widowControl w:val="0"/>
                    <w:suppressAutoHyphens/>
                    <w:snapToGrid w:val="0"/>
                    <w:spacing w:after="0" w:line="240" w:lineRule="auto"/>
                    <w:rPr>
                      <w:rFonts w:ascii="Times New Roman" w:hAnsi="Times New Roman"/>
                      <w:sz w:val="28"/>
                      <w:szCs w:val="28"/>
                    </w:rPr>
                  </w:pPr>
                  <w:r>
                    <w:rPr>
                      <w:rFonts w:ascii="Times New Roman" w:hAnsi="Times New Roman"/>
                      <w:sz w:val="28"/>
                      <w:szCs w:val="28"/>
                    </w:rPr>
                    <w:t>Тимашевского района</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от 29 августа 2023 г. № 1126</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 xml:space="preserve">(в редакции постановления администрации Тимашевского городского поселения </w:t>
                  </w:r>
                </w:p>
                <w:p w:rsidR="008E2FE5" w:rsidRDefault="008E2FE5" w:rsidP="008E2FE5">
                  <w:pPr>
                    <w:widowControl w:val="0"/>
                    <w:suppressAutoHyphens/>
                    <w:spacing w:after="0" w:line="240" w:lineRule="auto"/>
                    <w:rPr>
                      <w:rFonts w:ascii="Times New Roman" w:hAnsi="Times New Roman"/>
                      <w:sz w:val="28"/>
                      <w:szCs w:val="28"/>
                    </w:rPr>
                  </w:pPr>
                  <w:r>
                    <w:rPr>
                      <w:rFonts w:ascii="Times New Roman" w:hAnsi="Times New Roman"/>
                      <w:sz w:val="28"/>
                      <w:szCs w:val="28"/>
                    </w:rPr>
                    <w:t>Тимашевского</w:t>
                  </w:r>
                  <w:r w:rsidR="006F49A5">
                    <w:rPr>
                      <w:rFonts w:ascii="Times New Roman" w:hAnsi="Times New Roman"/>
                      <w:sz w:val="28"/>
                      <w:szCs w:val="28"/>
                    </w:rPr>
                    <w:t xml:space="preserve"> муниципального </w:t>
                  </w:r>
                  <w:r>
                    <w:rPr>
                      <w:rFonts w:ascii="Times New Roman" w:hAnsi="Times New Roman"/>
                      <w:sz w:val="28"/>
                      <w:szCs w:val="28"/>
                    </w:rPr>
                    <w:t xml:space="preserve"> района</w:t>
                  </w:r>
                  <w:r w:rsidR="006F49A5">
                    <w:rPr>
                      <w:rFonts w:ascii="Times New Roman" w:hAnsi="Times New Roman"/>
                      <w:sz w:val="28"/>
                      <w:szCs w:val="28"/>
                    </w:rPr>
                    <w:t xml:space="preserve"> Краснодарского края</w:t>
                  </w:r>
                </w:p>
                <w:p w:rsidR="008E2FE5" w:rsidRDefault="008E2FE5" w:rsidP="006F49A5">
                  <w:pPr>
                    <w:widowControl w:val="0"/>
                    <w:tabs>
                      <w:tab w:val="left" w:pos="2544"/>
                    </w:tabs>
                    <w:suppressAutoHyphens/>
                    <w:spacing w:after="0" w:line="240" w:lineRule="auto"/>
                    <w:rPr>
                      <w:rFonts w:ascii="Times New Roman" w:hAnsi="Times New Roman"/>
                      <w:sz w:val="28"/>
                      <w:szCs w:val="28"/>
                    </w:rPr>
                  </w:pPr>
                  <w:r>
                    <w:rPr>
                      <w:rFonts w:ascii="Times New Roman" w:hAnsi="Times New Roman"/>
                      <w:sz w:val="28"/>
                      <w:szCs w:val="28"/>
                    </w:rPr>
                    <w:t>от ______________</w:t>
                  </w:r>
                  <w:r w:rsidR="006F49A5">
                    <w:rPr>
                      <w:rFonts w:ascii="Times New Roman" w:hAnsi="Times New Roman"/>
                      <w:sz w:val="28"/>
                      <w:szCs w:val="28"/>
                    </w:rPr>
                    <w:t>_</w:t>
                  </w:r>
                  <w:r>
                    <w:rPr>
                      <w:rFonts w:ascii="Times New Roman" w:hAnsi="Times New Roman"/>
                      <w:sz w:val="28"/>
                      <w:szCs w:val="28"/>
                    </w:rPr>
                    <w:t xml:space="preserve"> № _____)</w:t>
                  </w:r>
                </w:p>
                <w:p w:rsidR="008E2FE5" w:rsidRDefault="008E2FE5" w:rsidP="008E2FE5">
                  <w:pPr>
                    <w:spacing w:after="0" w:line="240" w:lineRule="auto"/>
                    <w:rPr>
                      <w:rFonts w:ascii="Times New Roman" w:hAnsi="Times New Roman"/>
                      <w:sz w:val="28"/>
                      <w:szCs w:val="28"/>
                    </w:rPr>
                  </w:pPr>
                </w:p>
                <w:p w:rsidR="00942F4E" w:rsidRPr="00856C8B" w:rsidRDefault="00942F4E" w:rsidP="00942F4E">
                  <w:pPr>
                    <w:spacing w:after="0" w:line="240" w:lineRule="auto"/>
                    <w:rPr>
                      <w:rFonts w:ascii="Times New Roman" w:hAnsi="Times New Roman"/>
                      <w:color w:val="000000"/>
                      <w:sz w:val="28"/>
                      <w:szCs w:val="28"/>
                    </w:rPr>
                  </w:pPr>
                </w:p>
              </w:tc>
            </w:tr>
          </w:tbl>
          <w:p w:rsidR="00624086" w:rsidRPr="00D51EC7" w:rsidRDefault="00624086" w:rsidP="00942F4E">
            <w:pPr>
              <w:spacing w:after="0" w:line="240" w:lineRule="auto"/>
              <w:rPr>
                <w:rFonts w:ascii="Times New Roman" w:hAnsi="Times New Roman"/>
                <w:color w:val="000000"/>
                <w:sz w:val="28"/>
                <w:szCs w:val="28"/>
                <w:highlight w:val="yellow"/>
              </w:rPr>
            </w:pPr>
          </w:p>
        </w:tc>
      </w:tr>
    </w:tbl>
    <w:p w:rsidR="00F90032" w:rsidRDefault="00F90032"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DC65A3" w:rsidRDefault="00DC65A3"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F90032" w:rsidRDefault="00F90032"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6B0296" w:rsidRPr="00E21BD4" w:rsidRDefault="006B0296"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МУНИЦИПАЛЬНАЯ ПРОГРАММА</w:t>
      </w:r>
    </w:p>
    <w:p w:rsidR="006B0296" w:rsidRPr="00E21BD4" w:rsidRDefault="006B0296" w:rsidP="006B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 xml:space="preserve">«Социальная поддержка граждан Тимашевского </w:t>
      </w:r>
    </w:p>
    <w:p w:rsidR="006B0296" w:rsidRPr="00E21BD4" w:rsidRDefault="006B0296" w:rsidP="006B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городского поселения Тимашевского района»</w:t>
      </w:r>
    </w:p>
    <w:p w:rsidR="006B0296" w:rsidRPr="00E21BD4" w:rsidRDefault="006B0296" w:rsidP="006B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 xml:space="preserve"> на 202</w:t>
      </w:r>
      <w:r w:rsidR="00063899">
        <w:rPr>
          <w:rFonts w:ascii="Times New Roman" w:hAnsi="Times New Roman"/>
          <w:b/>
          <w:sz w:val="28"/>
          <w:szCs w:val="28"/>
        </w:rPr>
        <w:t>4</w:t>
      </w:r>
      <w:r w:rsidRPr="00E21BD4">
        <w:rPr>
          <w:rFonts w:ascii="Times New Roman" w:hAnsi="Times New Roman"/>
          <w:b/>
          <w:sz w:val="28"/>
          <w:szCs w:val="28"/>
        </w:rPr>
        <w:t>-202</w:t>
      </w:r>
      <w:r w:rsidR="00B27BB1">
        <w:rPr>
          <w:rFonts w:ascii="Times New Roman" w:hAnsi="Times New Roman"/>
          <w:b/>
          <w:sz w:val="28"/>
          <w:szCs w:val="28"/>
        </w:rPr>
        <w:t>8</w:t>
      </w:r>
      <w:r w:rsidRPr="00E21BD4">
        <w:rPr>
          <w:rFonts w:ascii="Times New Roman" w:hAnsi="Times New Roman"/>
          <w:b/>
          <w:sz w:val="28"/>
          <w:szCs w:val="28"/>
        </w:rPr>
        <w:t xml:space="preserve"> годы</w:t>
      </w:r>
    </w:p>
    <w:p w:rsidR="006B0296" w:rsidRPr="00E21BD4" w:rsidRDefault="006B0296"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p w:rsidR="000271B4" w:rsidRDefault="00624086"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ПАСПОРТ</w:t>
      </w:r>
      <w:r w:rsidR="000271B4">
        <w:rPr>
          <w:rFonts w:ascii="Times New Roman" w:hAnsi="Times New Roman"/>
          <w:b/>
          <w:sz w:val="28"/>
          <w:szCs w:val="28"/>
        </w:rPr>
        <w:t xml:space="preserve"> </w:t>
      </w:r>
    </w:p>
    <w:p w:rsidR="00E5554B" w:rsidRPr="00E21BD4" w:rsidRDefault="00410E8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м</w:t>
      </w:r>
      <w:r w:rsidR="00387017" w:rsidRPr="00E21BD4">
        <w:rPr>
          <w:rFonts w:ascii="Times New Roman" w:hAnsi="Times New Roman"/>
          <w:b/>
          <w:sz w:val="28"/>
          <w:szCs w:val="28"/>
        </w:rPr>
        <w:t xml:space="preserve">униципальной программы </w:t>
      </w:r>
    </w:p>
    <w:p w:rsidR="00452FC3" w:rsidRPr="00E21BD4" w:rsidRDefault="00CC19C1" w:rsidP="00400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w:t>
      </w:r>
      <w:r w:rsidR="0040000B" w:rsidRPr="00E21BD4">
        <w:rPr>
          <w:rFonts w:ascii="Times New Roman" w:hAnsi="Times New Roman"/>
          <w:b/>
          <w:sz w:val="28"/>
          <w:szCs w:val="28"/>
        </w:rPr>
        <w:t xml:space="preserve">Социальная поддержка граждан Тимашевского </w:t>
      </w:r>
    </w:p>
    <w:p w:rsidR="00452FC3" w:rsidRPr="00E21BD4" w:rsidRDefault="0040000B" w:rsidP="004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городского поселе</w:t>
      </w:r>
      <w:r w:rsidR="005960FF" w:rsidRPr="00E21BD4">
        <w:rPr>
          <w:rFonts w:ascii="Times New Roman" w:hAnsi="Times New Roman"/>
          <w:b/>
          <w:sz w:val="28"/>
          <w:szCs w:val="28"/>
        </w:rPr>
        <w:t>ния Тимашевского района</w:t>
      </w:r>
      <w:r w:rsidR="005638F1" w:rsidRPr="00E21BD4">
        <w:rPr>
          <w:rFonts w:ascii="Times New Roman" w:hAnsi="Times New Roman"/>
          <w:b/>
          <w:sz w:val="28"/>
          <w:szCs w:val="28"/>
        </w:rPr>
        <w:t>»</w:t>
      </w:r>
    </w:p>
    <w:p w:rsidR="00624086" w:rsidRPr="00E21BD4" w:rsidRDefault="001B230E" w:rsidP="006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r w:rsidRPr="00E21BD4">
        <w:rPr>
          <w:rFonts w:ascii="Times New Roman" w:hAnsi="Times New Roman"/>
          <w:b/>
          <w:sz w:val="28"/>
          <w:szCs w:val="28"/>
        </w:rPr>
        <w:t xml:space="preserve"> на 20</w:t>
      </w:r>
      <w:r w:rsidR="007672B7" w:rsidRPr="00E21BD4">
        <w:rPr>
          <w:rFonts w:ascii="Times New Roman" w:hAnsi="Times New Roman"/>
          <w:b/>
          <w:sz w:val="28"/>
          <w:szCs w:val="28"/>
        </w:rPr>
        <w:t>2</w:t>
      </w:r>
      <w:r w:rsidR="00063899">
        <w:rPr>
          <w:rFonts w:ascii="Times New Roman" w:hAnsi="Times New Roman"/>
          <w:b/>
          <w:sz w:val="28"/>
          <w:szCs w:val="28"/>
        </w:rPr>
        <w:t>4</w:t>
      </w:r>
      <w:r w:rsidRPr="00E21BD4">
        <w:rPr>
          <w:rFonts w:ascii="Times New Roman" w:hAnsi="Times New Roman"/>
          <w:b/>
          <w:sz w:val="28"/>
          <w:szCs w:val="28"/>
        </w:rPr>
        <w:t>-202</w:t>
      </w:r>
      <w:r w:rsidR="00B27BB1">
        <w:rPr>
          <w:rFonts w:ascii="Times New Roman" w:hAnsi="Times New Roman"/>
          <w:b/>
          <w:sz w:val="28"/>
          <w:szCs w:val="28"/>
        </w:rPr>
        <w:t>8</w:t>
      </w:r>
      <w:r w:rsidR="0040000B" w:rsidRPr="00E21BD4">
        <w:rPr>
          <w:rFonts w:ascii="Times New Roman" w:hAnsi="Times New Roman"/>
          <w:b/>
          <w:sz w:val="28"/>
          <w:szCs w:val="28"/>
        </w:rPr>
        <w:t xml:space="preserve"> годы</w:t>
      </w:r>
    </w:p>
    <w:p w:rsidR="007672B7" w:rsidRDefault="007672B7" w:rsidP="006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center"/>
        <w:rPr>
          <w:rFonts w:ascii="Times New Roman" w:hAnsi="Times New Roman"/>
          <w:b/>
          <w:sz w:val="28"/>
          <w:szCs w:val="28"/>
        </w:rPr>
      </w:pPr>
    </w:p>
    <w:tbl>
      <w:tblPr>
        <w:tblW w:w="9948" w:type="dxa"/>
        <w:tblLook w:val="04A0" w:firstRow="1" w:lastRow="0" w:firstColumn="1" w:lastColumn="0" w:noHBand="0" w:noVBand="1"/>
      </w:tblPr>
      <w:tblGrid>
        <w:gridCol w:w="2518"/>
        <w:gridCol w:w="7430"/>
      </w:tblGrid>
      <w:tr w:rsidR="0040000B" w:rsidRPr="00560385" w:rsidTr="007B6E4F">
        <w:trPr>
          <w:trHeight w:val="110"/>
        </w:trPr>
        <w:tc>
          <w:tcPr>
            <w:tcW w:w="2518" w:type="dxa"/>
            <w:shd w:val="clear" w:color="auto" w:fill="auto"/>
          </w:tcPr>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Координатор </w:t>
            </w:r>
          </w:p>
          <w:p w:rsid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муниципальной </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программы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0B20F2" w:rsidRPr="00371D81" w:rsidRDefault="000B20F2"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371D81">
              <w:rPr>
                <w:rFonts w:ascii="Times New Roman" w:hAnsi="Times New Roman"/>
                <w:sz w:val="28"/>
                <w:szCs w:val="28"/>
              </w:rPr>
              <w:t>Организационный отдел администрации Тимашевского городского поселения Тимашевского района</w:t>
            </w:r>
          </w:p>
          <w:p w:rsidR="0040000B" w:rsidRPr="00371D81" w:rsidRDefault="0040000B"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40000B" w:rsidRPr="00560385" w:rsidTr="007B6E4F">
        <w:trPr>
          <w:trHeight w:val="110"/>
        </w:trPr>
        <w:tc>
          <w:tcPr>
            <w:tcW w:w="2518" w:type="dxa"/>
            <w:shd w:val="clear" w:color="auto" w:fill="auto"/>
          </w:tcPr>
          <w:p w:rsid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Координаторы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подпрограмм</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876613" w:rsidRPr="00371D81" w:rsidRDefault="00876613" w:rsidP="00876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371D81">
              <w:rPr>
                <w:rFonts w:ascii="Times New Roman" w:hAnsi="Times New Roman"/>
                <w:sz w:val="28"/>
                <w:szCs w:val="28"/>
              </w:rPr>
              <w:t>Организационный отдел администрации Тимашевского городского поселения Тимашевского района</w:t>
            </w:r>
          </w:p>
          <w:p w:rsidR="0040000B" w:rsidRPr="00371D81" w:rsidRDefault="0040000B"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40000B" w:rsidRPr="00560385" w:rsidTr="007B6E4F">
        <w:trPr>
          <w:trHeight w:val="110"/>
        </w:trPr>
        <w:tc>
          <w:tcPr>
            <w:tcW w:w="2518" w:type="dxa"/>
            <w:shd w:val="clear" w:color="auto" w:fill="auto"/>
          </w:tcPr>
          <w:p w:rsidR="00042ADA" w:rsidRDefault="00211B1E"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Участники</w:t>
            </w:r>
          </w:p>
          <w:p w:rsidR="00042ADA" w:rsidRDefault="00042ADA"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Pr>
                <w:rFonts w:ascii="Times New Roman" w:hAnsi="Times New Roman"/>
                <w:sz w:val="28"/>
                <w:szCs w:val="28"/>
              </w:rPr>
              <w:t>м</w:t>
            </w:r>
            <w:r w:rsidR="0040000B" w:rsidRPr="00042ADA">
              <w:rPr>
                <w:rFonts w:ascii="Times New Roman" w:hAnsi="Times New Roman"/>
                <w:sz w:val="28"/>
                <w:szCs w:val="28"/>
              </w:rPr>
              <w:t>униципальной</w:t>
            </w:r>
          </w:p>
          <w:p w:rsidR="00EC6FFD"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lastRenderedPageBreak/>
              <w:t>программы</w:t>
            </w:r>
          </w:p>
          <w:p w:rsidR="00EC6FFD" w:rsidRPr="00042ADA" w:rsidRDefault="00EC6FFD"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EC6FFD" w:rsidRPr="00371D81" w:rsidRDefault="00371D81" w:rsidP="00767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lastRenderedPageBreak/>
              <w:t>Организационный</w:t>
            </w:r>
            <w:r w:rsidRPr="00371D81">
              <w:rPr>
                <w:rFonts w:ascii="Times New Roman" w:hAnsi="Times New Roman"/>
                <w:sz w:val="28"/>
                <w:szCs w:val="28"/>
              </w:rPr>
              <w:t>, общий отдел</w:t>
            </w:r>
            <w:r w:rsidR="001D467E">
              <w:rPr>
                <w:rFonts w:ascii="Times New Roman" w:hAnsi="Times New Roman"/>
                <w:sz w:val="28"/>
                <w:szCs w:val="28"/>
              </w:rPr>
              <w:t>ы</w:t>
            </w:r>
            <w:r w:rsidRPr="00371D81">
              <w:rPr>
                <w:rFonts w:ascii="Times New Roman" w:hAnsi="Times New Roman"/>
                <w:sz w:val="28"/>
                <w:szCs w:val="28"/>
              </w:rPr>
              <w:t xml:space="preserve"> администрации Тимашевского городского поселения Тимашевского района</w:t>
            </w:r>
          </w:p>
        </w:tc>
      </w:tr>
      <w:tr w:rsidR="0040000B" w:rsidRPr="00560385" w:rsidTr="007B6E4F">
        <w:trPr>
          <w:trHeight w:val="110"/>
        </w:trPr>
        <w:tc>
          <w:tcPr>
            <w:tcW w:w="2518" w:type="dxa"/>
            <w:shd w:val="clear" w:color="auto" w:fill="auto"/>
          </w:tcPr>
          <w:p w:rsidR="004D0AC9"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lastRenderedPageBreak/>
              <w:t xml:space="preserve">Подпрограммы </w:t>
            </w:r>
            <w:r w:rsidR="00042ADA">
              <w:rPr>
                <w:rFonts w:ascii="Times New Roman" w:hAnsi="Times New Roman"/>
                <w:sz w:val="28"/>
                <w:szCs w:val="28"/>
              </w:rPr>
              <w:t xml:space="preserve">     </w:t>
            </w:r>
            <w:r w:rsidRPr="00042ADA">
              <w:rPr>
                <w:rFonts w:ascii="Times New Roman" w:hAnsi="Times New Roman"/>
                <w:sz w:val="28"/>
                <w:szCs w:val="28"/>
              </w:rPr>
              <w:t xml:space="preserve">муниципальной </w:t>
            </w:r>
            <w:r w:rsidR="00042ADA">
              <w:rPr>
                <w:rFonts w:ascii="Times New Roman" w:hAnsi="Times New Roman"/>
                <w:sz w:val="28"/>
                <w:szCs w:val="28"/>
              </w:rPr>
              <w:t xml:space="preserve">  </w:t>
            </w:r>
            <w:r w:rsidRPr="00042ADA">
              <w:rPr>
                <w:rFonts w:ascii="Times New Roman" w:hAnsi="Times New Roman"/>
                <w:sz w:val="28"/>
                <w:szCs w:val="28"/>
              </w:rPr>
              <w:t>программы</w:t>
            </w:r>
          </w:p>
          <w:p w:rsidR="00EC5B84" w:rsidRPr="00042ADA" w:rsidRDefault="00EC5B84"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40000B" w:rsidRPr="00371D81" w:rsidRDefault="00F3500F" w:rsidP="00A84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r>
              <w:rPr>
                <w:rFonts w:ascii="Times New Roman" w:hAnsi="Times New Roman"/>
                <w:sz w:val="28"/>
                <w:szCs w:val="28"/>
              </w:rPr>
              <w:t>«Обеспечение жил</w:t>
            </w:r>
            <w:r w:rsidR="00AD7582">
              <w:rPr>
                <w:rFonts w:ascii="Times New Roman" w:hAnsi="Times New Roman"/>
                <w:sz w:val="28"/>
                <w:szCs w:val="28"/>
              </w:rPr>
              <w:t xml:space="preserve">ьем молодых семей» </w:t>
            </w:r>
            <w:r>
              <w:rPr>
                <w:rFonts w:ascii="Times New Roman" w:hAnsi="Times New Roman"/>
                <w:sz w:val="28"/>
                <w:szCs w:val="28"/>
              </w:rPr>
              <w:t xml:space="preserve">на </w:t>
            </w:r>
            <w:r w:rsidR="005960FF">
              <w:rPr>
                <w:rFonts w:ascii="Times New Roman" w:hAnsi="Times New Roman"/>
                <w:sz w:val="28"/>
                <w:szCs w:val="28"/>
              </w:rPr>
              <w:t>20</w:t>
            </w:r>
            <w:r w:rsidR="007672B7">
              <w:rPr>
                <w:rFonts w:ascii="Times New Roman" w:hAnsi="Times New Roman"/>
                <w:sz w:val="28"/>
                <w:szCs w:val="28"/>
              </w:rPr>
              <w:t>2</w:t>
            </w:r>
            <w:r w:rsidR="00063899">
              <w:rPr>
                <w:rFonts w:ascii="Times New Roman" w:hAnsi="Times New Roman"/>
                <w:sz w:val="28"/>
                <w:szCs w:val="28"/>
              </w:rPr>
              <w:t>4</w:t>
            </w:r>
            <w:r w:rsidR="001B53E5">
              <w:rPr>
                <w:rFonts w:ascii="Times New Roman" w:hAnsi="Times New Roman"/>
                <w:sz w:val="28"/>
                <w:szCs w:val="28"/>
              </w:rPr>
              <w:t>-</w:t>
            </w:r>
            <w:r w:rsidR="0096371C">
              <w:rPr>
                <w:rFonts w:ascii="Times New Roman" w:hAnsi="Times New Roman"/>
                <w:sz w:val="28"/>
                <w:szCs w:val="28"/>
              </w:rPr>
              <w:t>202</w:t>
            </w:r>
            <w:r w:rsidR="00A84DBF">
              <w:rPr>
                <w:rFonts w:ascii="Times New Roman" w:hAnsi="Times New Roman"/>
                <w:sz w:val="28"/>
                <w:szCs w:val="28"/>
              </w:rPr>
              <w:t>8</w:t>
            </w:r>
            <w:r w:rsidR="00295F07">
              <w:rPr>
                <w:rFonts w:ascii="Times New Roman" w:hAnsi="Times New Roman"/>
                <w:sz w:val="28"/>
                <w:szCs w:val="28"/>
              </w:rPr>
              <w:t xml:space="preserve"> год</w:t>
            </w:r>
            <w:r w:rsidR="001B53E5">
              <w:rPr>
                <w:rFonts w:ascii="Times New Roman" w:hAnsi="Times New Roman"/>
                <w:sz w:val="28"/>
                <w:szCs w:val="28"/>
              </w:rPr>
              <w:t>ы</w:t>
            </w:r>
            <w:r w:rsidR="00247368">
              <w:rPr>
                <w:rFonts w:ascii="Times New Roman" w:hAnsi="Times New Roman"/>
                <w:sz w:val="28"/>
                <w:szCs w:val="28"/>
              </w:rPr>
              <w:t xml:space="preserve"> </w:t>
            </w:r>
            <w:r w:rsidR="00A7114B" w:rsidRPr="00A7114B">
              <w:rPr>
                <w:rFonts w:ascii="Times New Roman" w:hAnsi="Times New Roman"/>
                <w:sz w:val="28"/>
                <w:szCs w:val="28"/>
              </w:rPr>
              <w:t>(приложени</w:t>
            </w:r>
            <w:r w:rsidR="007672B7">
              <w:rPr>
                <w:rFonts w:ascii="Times New Roman" w:hAnsi="Times New Roman"/>
                <w:sz w:val="28"/>
                <w:szCs w:val="28"/>
              </w:rPr>
              <w:t>е</w:t>
            </w:r>
            <w:r w:rsidR="00A7114B" w:rsidRPr="00A7114B">
              <w:rPr>
                <w:rFonts w:ascii="Times New Roman" w:hAnsi="Times New Roman"/>
                <w:sz w:val="28"/>
                <w:szCs w:val="28"/>
              </w:rPr>
              <w:t xml:space="preserve"> № 3</w:t>
            </w:r>
            <w:r w:rsidR="00247368" w:rsidRPr="00A7114B">
              <w:rPr>
                <w:rFonts w:ascii="Times New Roman" w:hAnsi="Times New Roman"/>
                <w:sz w:val="28"/>
                <w:szCs w:val="28"/>
              </w:rPr>
              <w:t>)</w:t>
            </w:r>
          </w:p>
        </w:tc>
      </w:tr>
      <w:tr w:rsidR="0040000B" w:rsidRPr="00560385" w:rsidTr="007B6E4F">
        <w:trPr>
          <w:trHeight w:val="110"/>
        </w:trPr>
        <w:tc>
          <w:tcPr>
            <w:tcW w:w="2518" w:type="dxa"/>
            <w:shd w:val="clear" w:color="auto" w:fill="auto"/>
          </w:tcPr>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Цели муниципальной программы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7F2711" w:rsidRDefault="00247368"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О</w:t>
            </w:r>
            <w:r w:rsidR="00410E81">
              <w:rPr>
                <w:rFonts w:ascii="Times New Roman" w:hAnsi="Times New Roman"/>
                <w:sz w:val="28"/>
                <w:szCs w:val="28"/>
              </w:rPr>
              <w:t xml:space="preserve">беспечение социальной </w:t>
            </w:r>
            <w:r w:rsidR="00F3500F">
              <w:rPr>
                <w:rFonts w:ascii="Times New Roman" w:hAnsi="Times New Roman"/>
                <w:sz w:val="28"/>
                <w:szCs w:val="28"/>
              </w:rPr>
              <w:t>поддер</w:t>
            </w:r>
            <w:r w:rsidR="00AD7582">
              <w:rPr>
                <w:rFonts w:ascii="Times New Roman" w:hAnsi="Times New Roman"/>
                <w:sz w:val="28"/>
                <w:szCs w:val="28"/>
              </w:rPr>
              <w:t>жки</w:t>
            </w:r>
            <w:r w:rsidR="00F3500F">
              <w:rPr>
                <w:rFonts w:ascii="Times New Roman" w:hAnsi="Times New Roman"/>
                <w:sz w:val="28"/>
                <w:szCs w:val="28"/>
              </w:rPr>
              <w:t xml:space="preserve"> и защищеннос</w:t>
            </w:r>
            <w:r w:rsidR="00410E81">
              <w:rPr>
                <w:rFonts w:ascii="Times New Roman" w:hAnsi="Times New Roman"/>
                <w:sz w:val="28"/>
                <w:szCs w:val="28"/>
              </w:rPr>
              <w:t xml:space="preserve">ти отдельных категорий граждан </w:t>
            </w:r>
            <w:r w:rsidR="00F3500F">
              <w:rPr>
                <w:rFonts w:ascii="Times New Roman" w:hAnsi="Times New Roman"/>
                <w:sz w:val="28"/>
                <w:szCs w:val="28"/>
              </w:rPr>
              <w:t>г.</w:t>
            </w:r>
            <w:r w:rsidR="007718B0">
              <w:rPr>
                <w:rFonts w:ascii="Times New Roman" w:hAnsi="Times New Roman"/>
                <w:sz w:val="28"/>
                <w:szCs w:val="28"/>
              </w:rPr>
              <w:t xml:space="preserve"> </w:t>
            </w:r>
            <w:r w:rsidR="00F3500F">
              <w:rPr>
                <w:rFonts w:ascii="Times New Roman" w:hAnsi="Times New Roman"/>
                <w:sz w:val="28"/>
                <w:szCs w:val="28"/>
              </w:rPr>
              <w:t>Тимашевска, в том числе находящихся в трудной жизненной ситуации</w:t>
            </w:r>
          </w:p>
          <w:p w:rsidR="0040000B" w:rsidRPr="00371D81" w:rsidRDefault="0040000B" w:rsidP="00410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right"/>
              <w:rPr>
                <w:rFonts w:ascii="Times New Roman" w:hAnsi="Times New Roman"/>
                <w:sz w:val="28"/>
                <w:szCs w:val="28"/>
              </w:rPr>
            </w:pPr>
          </w:p>
        </w:tc>
      </w:tr>
      <w:tr w:rsidR="0040000B" w:rsidRPr="00560385" w:rsidTr="007B6E4F">
        <w:trPr>
          <w:trHeight w:val="110"/>
        </w:trPr>
        <w:tc>
          <w:tcPr>
            <w:tcW w:w="2518" w:type="dxa"/>
            <w:shd w:val="clear" w:color="auto" w:fill="auto"/>
          </w:tcPr>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Задачи </w:t>
            </w:r>
            <w:r w:rsidR="00042ADA">
              <w:rPr>
                <w:rFonts w:ascii="Times New Roman" w:hAnsi="Times New Roman"/>
                <w:sz w:val="28"/>
                <w:szCs w:val="28"/>
              </w:rPr>
              <w:t xml:space="preserve">                   </w:t>
            </w:r>
            <w:r w:rsidRPr="00042ADA">
              <w:rPr>
                <w:rFonts w:ascii="Times New Roman" w:hAnsi="Times New Roman"/>
                <w:sz w:val="28"/>
                <w:szCs w:val="28"/>
              </w:rPr>
              <w:t xml:space="preserve">муниципальной </w:t>
            </w:r>
            <w:r w:rsidR="00042ADA">
              <w:rPr>
                <w:rFonts w:ascii="Times New Roman" w:hAnsi="Times New Roman"/>
                <w:sz w:val="28"/>
                <w:szCs w:val="28"/>
              </w:rPr>
              <w:t xml:space="preserve">  </w:t>
            </w:r>
            <w:r w:rsidRPr="00042ADA">
              <w:rPr>
                <w:rFonts w:ascii="Times New Roman" w:hAnsi="Times New Roman"/>
                <w:sz w:val="28"/>
                <w:szCs w:val="28"/>
              </w:rPr>
              <w:t>программы</w:t>
            </w:r>
          </w:p>
          <w:p w:rsidR="0040000B" w:rsidRPr="00042ADA" w:rsidRDefault="0040000B"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7430" w:type="dxa"/>
          </w:tcPr>
          <w:p w:rsidR="00CF2EB3" w:rsidRPr="00FC21A5" w:rsidRDefault="00A91D81" w:rsidP="00CF2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а) </w:t>
            </w:r>
            <w:r w:rsidR="00CF2EB3" w:rsidRPr="00FC21A5">
              <w:rPr>
                <w:rFonts w:ascii="Times New Roman" w:hAnsi="Times New Roman"/>
                <w:sz w:val="28"/>
                <w:szCs w:val="28"/>
              </w:rPr>
              <w:t>выплата дополнительного ежемесячного денежного обеспечения к пенсиям лицам, замещавшим муниципальные должности и должности муниципальной службы;</w:t>
            </w:r>
          </w:p>
          <w:p w:rsidR="00CF2EB3" w:rsidRPr="00FC21A5" w:rsidRDefault="00A91D81" w:rsidP="00CF2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б) </w:t>
            </w:r>
            <w:r w:rsidR="005F447E">
              <w:rPr>
                <w:rFonts w:ascii="Times New Roman" w:hAnsi="Times New Roman"/>
                <w:sz w:val="28"/>
                <w:szCs w:val="28"/>
              </w:rPr>
              <w:t>ежемесячная</w:t>
            </w:r>
            <w:r w:rsidR="00CF2EB3" w:rsidRPr="00FC21A5">
              <w:rPr>
                <w:rFonts w:ascii="Times New Roman" w:hAnsi="Times New Roman"/>
                <w:sz w:val="28"/>
                <w:szCs w:val="28"/>
              </w:rPr>
              <w:t xml:space="preserve"> выплат</w:t>
            </w:r>
            <w:r w:rsidR="005F447E">
              <w:rPr>
                <w:rFonts w:ascii="Times New Roman" w:hAnsi="Times New Roman"/>
                <w:sz w:val="28"/>
                <w:szCs w:val="28"/>
              </w:rPr>
              <w:t>а</w:t>
            </w:r>
            <w:r w:rsidR="00CF2EB3" w:rsidRPr="00FC21A5">
              <w:rPr>
                <w:rFonts w:ascii="Times New Roman" w:hAnsi="Times New Roman"/>
                <w:sz w:val="28"/>
                <w:szCs w:val="28"/>
              </w:rPr>
              <w:t xml:space="preserve"> гражданам, имеющим звани</w:t>
            </w:r>
            <w:r w:rsidR="005F447E">
              <w:rPr>
                <w:rFonts w:ascii="Times New Roman" w:hAnsi="Times New Roman"/>
                <w:sz w:val="28"/>
                <w:szCs w:val="28"/>
              </w:rPr>
              <w:t>е</w:t>
            </w:r>
            <w:r w:rsidR="00CF2EB3" w:rsidRPr="00FC21A5">
              <w:rPr>
                <w:rFonts w:ascii="Times New Roman" w:hAnsi="Times New Roman"/>
                <w:sz w:val="28"/>
                <w:szCs w:val="28"/>
              </w:rPr>
              <w:t xml:space="preserve"> «Почетный гражданин города Тимашевска»;</w:t>
            </w:r>
          </w:p>
          <w:p w:rsidR="00440673" w:rsidRPr="00440673" w:rsidRDefault="00A91D81" w:rsidP="00440673">
            <w:pPr>
              <w:spacing w:after="0" w:line="240" w:lineRule="auto"/>
              <w:jc w:val="both"/>
              <w:rPr>
                <w:rFonts w:ascii="Times New Roman" w:hAnsi="Times New Roman"/>
                <w:sz w:val="28"/>
                <w:szCs w:val="28"/>
              </w:rPr>
            </w:pPr>
            <w:r>
              <w:rPr>
                <w:rFonts w:ascii="Times New Roman" w:hAnsi="Times New Roman"/>
                <w:sz w:val="28"/>
                <w:szCs w:val="28"/>
              </w:rPr>
              <w:t xml:space="preserve">в) </w:t>
            </w:r>
            <w:r w:rsidR="003F185C" w:rsidRPr="003F185C">
              <w:rPr>
                <w:rFonts w:ascii="Times New Roman" w:hAnsi="Times New Roman"/>
                <w:sz w:val="28"/>
                <w:szCs w:val="28"/>
              </w:rPr>
              <w:t>оказание единовременной материальной помощи</w:t>
            </w:r>
            <w:r w:rsidR="003F185C">
              <w:rPr>
                <w:rFonts w:ascii="Times New Roman" w:hAnsi="Times New Roman"/>
                <w:sz w:val="28"/>
                <w:szCs w:val="28"/>
              </w:rPr>
              <w:t xml:space="preserve"> </w:t>
            </w:r>
            <w:r w:rsidR="003F185C" w:rsidRPr="003F185C">
              <w:rPr>
                <w:rFonts w:ascii="Times New Roman" w:hAnsi="Times New Roman"/>
                <w:sz w:val="28"/>
                <w:szCs w:val="28"/>
              </w:rPr>
              <w:t>гра</w:t>
            </w:r>
            <w:r w:rsidR="003F185C">
              <w:rPr>
                <w:rFonts w:ascii="Times New Roman" w:hAnsi="Times New Roman"/>
                <w:sz w:val="28"/>
                <w:szCs w:val="28"/>
              </w:rPr>
              <w:t>ж</w:t>
            </w:r>
            <w:r w:rsidR="003F185C" w:rsidRPr="003F185C">
              <w:rPr>
                <w:rFonts w:ascii="Times New Roman" w:hAnsi="Times New Roman"/>
                <w:sz w:val="28"/>
                <w:szCs w:val="28"/>
              </w:rPr>
              <w:t>данам, проживающим на территории Тимашевского городского поселения Тимашевского района, утратившим полностью или частично имущество в результате пожара, наводнения, урагана, атмосферных явлений, аварий тепло-, газо-, водо-, электроснабжения, других природных катастроф и стихийных бедствий</w:t>
            </w:r>
            <w:r w:rsidR="00440673" w:rsidRPr="003F185C">
              <w:rPr>
                <w:rFonts w:ascii="Times New Roman" w:hAnsi="Times New Roman"/>
                <w:sz w:val="28"/>
                <w:szCs w:val="28"/>
              </w:rPr>
              <w:t>;</w:t>
            </w:r>
          </w:p>
          <w:p w:rsidR="00CF2EB3" w:rsidRPr="00F90D3C" w:rsidRDefault="00A91D81" w:rsidP="00CF2EB3">
            <w:pPr>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 xml:space="preserve">г) </w:t>
            </w:r>
            <w:r w:rsidR="00CF2EB3" w:rsidRPr="00FC21A5">
              <w:rPr>
                <w:rFonts w:ascii="Times New Roman" w:eastAsia="Times New Roman" w:hAnsi="Times New Roman"/>
                <w:sz w:val="28"/>
                <w:szCs w:val="28"/>
                <w:lang w:eastAsia="ru-RU"/>
              </w:rPr>
              <w:t>оказание за счет средств бюджета Тимашевского городского поселения</w:t>
            </w:r>
            <w:r w:rsidR="009D7D46">
              <w:rPr>
                <w:rFonts w:ascii="Times New Roman" w:eastAsia="Times New Roman" w:hAnsi="Times New Roman"/>
                <w:sz w:val="28"/>
                <w:szCs w:val="28"/>
                <w:lang w:eastAsia="ru-RU"/>
              </w:rPr>
              <w:t xml:space="preserve"> Тимашевского района </w:t>
            </w:r>
            <w:r w:rsidR="00CF2EB3" w:rsidRPr="00FC21A5">
              <w:rPr>
                <w:rFonts w:ascii="Times New Roman" w:eastAsia="Times New Roman" w:hAnsi="Times New Roman"/>
                <w:sz w:val="28"/>
                <w:szCs w:val="28"/>
                <w:lang w:eastAsia="ru-RU"/>
              </w:rPr>
              <w:t>финансовой</w:t>
            </w:r>
            <w:r w:rsidR="00CF2EB3" w:rsidRPr="00FC21A5">
              <w:rPr>
                <w:rFonts w:ascii="Times New Roman" w:hAnsi="Times New Roman"/>
                <w:sz w:val="28"/>
                <w:szCs w:val="28"/>
              </w:rPr>
              <w:t xml:space="preserve"> поддержки деятельности социально ориентирова</w:t>
            </w:r>
            <w:r w:rsidR="00F90D3C">
              <w:rPr>
                <w:rFonts w:ascii="Times New Roman" w:hAnsi="Times New Roman"/>
                <w:sz w:val="28"/>
                <w:szCs w:val="28"/>
              </w:rPr>
              <w:t>нны</w:t>
            </w:r>
            <w:r w:rsidR="002340AD">
              <w:rPr>
                <w:rFonts w:ascii="Times New Roman" w:hAnsi="Times New Roman"/>
                <w:sz w:val="28"/>
                <w:szCs w:val="28"/>
              </w:rPr>
              <w:t>м</w:t>
            </w:r>
            <w:r w:rsidR="00F90D3C">
              <w:rPr>
                <w:rFonts w:ascii="Times New Roman" w:hAnsi="Times New Roman"/>
                <w:sz w:val="28"/>
                <w:szCs w:val="28"/>
              </w:rPr>
              <w:t xml:space="preserve"> некоммерчески</w:t>
            </w:r>
            <w:r w:rsidR="002340AD">
              <w:rPr>
                <w:rFonts w:ascii="Times New Roman" w:hAnsi="Times New Roman"/>
                <w:sz w:val="28"/>
                <w:szCs w:val="28"/>
              </w:rPr>
              <w:t>м</w:t>
            </w:r>
            <w:r w:rsidR="00F90D3C">
              <w:rPr>
                <w:rFonts w:ascii="Times New Roman" w:hAnsi="Times New Roman"/>
                <w:sz w:val="28"/>
                <w:szCs w:val="28"/>
              </w:rPr>
              <w:t xml:space="preserve"> организаци</w:t>
            </w:r>
            <w:r w:rsidR="002340AD">
              <w:rPr>
                <w:rFonts w:ascii="Times New Roman" w:hAnsi="Times New Roman"/>
                <w:sz w:val="28"/>
                <w:szCs w:val="28"/>
              </w:rPr>
              <w:t>ям</w:t>
            </w:r>
            <w:r w:rsidR="00F90D3C">
              <w:rPr>
                <w:rFonts w:ascii="Times New Roman" w:hAnsi="Times New Roman"/>
                <w:sz w:val="28"/>
                <w:szCs w:val="28"/>
              </w:rPr>
              <w:t>, не являющи</w:t>
            </w:r>
            <w:r w:rsidR="001B4F26">
              <w:rPr>
                <w:rFonts w:ascii="Times New Roman" w:hAnsi="Times New Roman"/>
                <w:sz w:val="28"/>
                <w:szCs w:val="28"/>
              </w:rPr>
              <w:t>ми</w:t>
            </w:r>
            <w:r w:rsidR="00F90D3C">
              <w:rPr>
                <w:rFonts w:ascii="Times New Roman" w:hAnsi="Times New Roman"/>
                <w:sz w:val="28"/>
                <w:szCs w:val="28"/>
              </w:rPr>
              <w:t>ся государственными (муниципальными) учреждениями</w:t>
            </w:r>
            <w:r w:rsidR="00EF43A3">
              <w:rPr>
                <w:rFonts w:ascii="Times New Roman" w:hAnsi="Times New Roman"/>
                <w:sz w:val="28"/>
                <w:szCs w:val="28"/>
              </w:rPr>
              <w:t xml:space="preserve">, </w:t>
            </w:r>
            <w:r w:rsidR="00EA7D1A">
              <w:rPr>
                <w:rFonts w:ascii="Times New Roman" w:hAnsi="Times New Roman"/>
                <w:sz w:val="28"/>
                <w:szCs w:val="28"/>
              </w:rPr>
              <w:t>осущест</w:t>
            </w:r>
            <w:r w:rsidR="00282F7A">
              <w:rPr>
                <w:rFonts w:ascii="Times New Roman" w:hAnsi="Times New Roman"/>
                <w:sz w:val="28"/>
                <w:szCs w:val="28"/>
              </w:rPr>
              <w:t>вляющих</w:t>
            </w:r>
            <w:r w:rsidR="00EA7D1A">
              <w:rPr>
                <w:rFonts w:ascii="Times New Roman" w:hAnsi="Times New Roman"/>
                <w:sz w:val="28"/>
                <w:szCs w:val="28"/>
              </w:rPr>
              <w:t xml:space="preserve"> свою деятельность на территории Тимашевского городского поселения Тимашевского района</w:t>
            </w:r>
            <w:r w:rsidR="00F90D3C" w:rsidRPr="00F90D3C">
              <w:rPr>
                <w:rFonts w:ascii="Times New Roman" w:hAnsi="Times New Roman"/>
                <w:sz w:val="28"/>
                <w:szCs w:val="28"/>
              </w:rPr>
              <w:t>;</w:t>
            </w:r>
          </w:p>
          <w:p w:rsidR="00A0628B" w:rsidRDefault="00A91D81" w:rsidP="00CF2EB3">
            <w:pPr>
              <w:spacing w:after="0" w:line="240" w:lineRule="auto"/>
              <w:jc w:val="both"/>
              <w:rPr>
                <w:rFonts w:ascii="Times New Roman" w:hAnsi="Times New Roman"/>
                <w:sz w:val="28"/>
                <w:szCs w:val="28"/>
              </w:rPr>
            </w:pPr>
            <w:r>
              <w:rPr>
                <w:rFonts w:ascii="Times New Roman" w:hAnsi="Times New Roman"/>
                <w:sz w:val="28"/>
                <w:szCs w:val="28"/>
              </w:rPr>
              <w:t>д)</w:t>
            </w:r>
            <w:r w:rsidR="00A0628B">
              <w:rPr>
                <w:rFonts w:ascii="Times New Roman" w:hAnsi="Times New Roman"/>
                <w:sz w:val="28"/>
                <w:szCs w:val="28"/>
              </w:rPr>
              <w:t xml:space="preserve"> оказание единовременной </w:t>
            </w:r>
            <w:r w:rsidR="00A0628B" w:rsidRPr="00AF1F2E">
              <w:rPr>
                <w:rFonts w:ascii="Times New Roman" w:hAnsi="Times New Roman"/>
                <w:sz w:val="28"/>
                <w:szCs w:val="28"/>
              </w:rPr>
              <w:t>адресной материальной помощи участникам Великой Отечественной войны, труженикам тыла и другим, приравненным к ним гражданам, проживающим на территории Тимашевского городского поселения Ти</w:t>
            </w:r>
            <w:r w:rsidR="00A0628B">
              <w:rPr>
                <w:rFonts w:ascii="Times New Roman" w:hAnsi="Times New Roman"/>
                <w:sz w:val="28"/>
                <w:szCs w:val="28"/>
              </w:rPr>
              <w:t xml:space="preserve">машевского района, нуждающимся </w:t>
            </w:r>
            <w:r w:rsidR="00A0628B" w:rsidRPr="00AF1F2E">
              <w:rPr>
                <w:rFonts w:ascii="Times New Roman" w:hAnsi="Times New Roman"/>
                <w:sz w:val="28"/>
                <w:szCs w:val="28"/>
              </w:rPr>
              <w:t xml:space="preserve">в </w:t>
            </w:r>
            <w:r w:rsidR="003F185C">
              <w:rPr>
                <w:rFonts w:ascii="Times New Roman" w:hAnsi="Times New Roman"/>
                <w:sz w:val="28"/>
                <w:szCs w:val="28"/>
              </w:rPr>
              <w:t>улучшении жилищных условий</w:t>
            </w:r>
            <w:r w:rsidR="00A0628B">
              <w:rPr>
                <w:rFonts w:ascii="Times New Roman" w:hAnsi="Times New Roman"/>
                <w:sz w:val="28"/>
                <w:szCs w:val="28"/>
              </w:rPr>
              <w:t>;</w:t>
            </w:r>
          </w:p>
          <w:p w:rsidR="00CF2EB3" w:rsidRDefault="00A91D81" w:rsidP="00CF2EB3">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е) </w:t>
            </w:r>
            <w:r w:rsidR="00605CEB">
              <w:rPr>
                <w:rFonts w:ascii="Times New Roman" w:hAnsi="Times New Roman"/>
                <w:sz w:val="28"/>
                <w:szCs w:val="28"/>
              </w:rPr>
              <w:t>предоставление молодым семьям-участникам Программы социальных выплат на приобретение жилья экономкласса или строительс</w:t>
            </w:r>
            <w:r w:rsidR="00410E81">
              <w:rPr>
                <w:rFonts w:ascii="Times New Roman" w:hAnsi="Times New Roman"/>
                <w:sz w:val="28"/>
                <w:szCs w:val="28"/>
              </w:rPr>
              <w:t xml:space="preserve">тво индивидуального жилого дома экономкласса; </w:t>
            </w:r>
            <w:r w:rsidR="00605CEB">
              <w:rPr>
                <w:rFonts w:ascii="Times New Roman" w:hAnsi="Times New Roman"/>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r w:rsidR="007C1204">
              <w:rPr>
                <w:rFonts w:ascii="Times New Roman" w:hAnsi="Times New Roman"/>
                <w:sz w:val="28"/>
                <w:szCs w:val="28"/>
              </w:rPr>
              <w:t>;</w:t>
            </w:r>
          </w:p>
          <w:p w:rsidR="0040000B" w:rsidRPr="00371D81" w:rsidRDefault="0040000B" w:rsidP="00A24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7F2711" w:rsidRPr="00560385" w:rsidTr="007B6E4F">
        <w:trPr>
          <w:trHeight w:val="110"/>
        </w:trPr>
        <w:tc>
          <w:tcPr>
            <w:tcW w:w="2518" w:type="dxa"/>
            <w:shd w:val="clear" w:color="auto" w:fill="auto"/>
          </w:tcPr>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 xml:space="preserve">Перечень целевых </w:t>
            </w:r>
            <w:r w:rsidRPr="00042ADA">
              <w:rPr>
                <w:rFonts w:ascii="Times New Roman" w:hAnsi="Times New Roman"/>
                <w:sz w:val="28"/>
                <w:szCs w:val="28"/>
              </w:rPr>
              <w:lastRenderedPageBreak/>
              <w:t xml:space="preserve">показателей </w:t>
            </w:r>
            <w:r w:rsidR="00042ADA">
              <w:rPr>
                <w:rFonts w:ascii="Times New Roman" w:hAnsi="Times New Roman"/>
                <w:sz w:val="28"/>
                <w:szCs w:val="28"/>
              </w:rPr>
              <w:t xml:space="preserve">           </w:t>
            </w:r>
            <w:r w:rsidRPr="00042ADA">
              <w:rPr>
                <w:rFonts w:ascii="Times New Roman" w:hAnsi="Times New Roman"/>
                <w:sz w:val="28"/>
                <w:szCs w:val="28"/>
              </w:rPr>
              <w:t xml:space="preserve">муниципальной </w:t>
            </w:r>
            <w:r w:rsidR="00042ADA">
              <w:rPr>
                <w:rFonts w:ascii="Times New Roman" w:hAnsi="Times New Roman"/>
                <w:sz w:val="28"/>
                <w:szCs w:val="28"/>
              </w:rPr>
              <w:t xml:space="preserve">    </w:t>
            </w:r>
            <w:r w:rsidRPr="00042ADA">
              <w:rPr>
                <w:rFonts w:ascii="Times New Roman" w:hAnsi="Times New Roman"/>
                <w:sz w:val="28"/>
                <w:szCs w:val="28"/>
              </w:rPr>
              <w:t>программы</w:t>
            </w:r>
          </w:p>
          <w:p w:rsidR="007F2711" w:rsidRPr="00560385"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b/>
                <w:sz w:val="28"/>
                <w:szCs w:val="28"/>
              </w:rPr>
            </w:pPr>
          </w:p>
        </w:tc>
        <w:tc>
          <w:tcPr>
            <w:tcW w:w="7430" w:type="dxa"/>
          </w:tcPr>
          <w:p w:rsidR="00CF2EB3" w:rsidRPr="00FC21A5" w:rsidRDefault="00A91D81" w:rsidP="004B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lastRenderedPageBreak/>
              <w:t>а)</w:t>
            </w:r>
            <w:r w:rsidR="00CF2EB3" w:rsidRPr="00FC21A5">
              <w:rPr>
                <w:rFonts w:ascii="Times New Roman" w:hAnsi="Times New Roman"/>
                <w:sz w:val="28"/>
                <w:szCs w:val="28"/>
              </w:rPr>
              <w:t xml:space="preserve"> количество лиц, замещавших муниципальные должности </w:t>
            </w:r>
            <w:r w:rsidR="00CF2EB3" w:rsidRPr="00FC21A5">
              <w:rPr>
                <w:rFonts w:ascii="Times New Roman" w:hAnsi="Times New Roman"/>
                <w:sz w:val="28"/>
                <w:szCs w:val="28"/>
              </w:rPr>
              <w:lastRenderedPageBreak/>
              <w:t>и должности муниципальной службы, получающих пенсию за выслугу лет</w:t>
            </w:r>
            <w:r w:rsidR="00CF2EB3">
              <w:rPr>
                <w:rFonts w:ascii="Times New Roman" w:hAnsi="Times New Roman"/>
                <w:sz w:val="28"/>
                <w:szCs w:val="28"/>
              </w:rPr>
              <w:t xml:space="preserve"> (чел.);</w:t>
            </w:r>
          </w:p>
          <w:p w:rsidR="00CF2EB3" w:rsidRPr="00FC21A5" w:rsidRDefault="00A91D81" w:rsidP="004B37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б)</w:t>
            </w:r>
            <w:r w:rsidR="00CF2EB3" w:rsidRPr="00FC21A5">
              <w:rPr>
                <w:rFonts w:ascii="Times New Roman" w:hAnsi="Times New Roman"/>
                <w:sz w:val="28"/>
                <w:szCs w:val="28"/>
              </w:rPr>
              <w:t xml:space="preserve"> количество граждан, получ</w:t>
            </w:r>
            <w:r w:rsidR="003F185C">
              <w:rPr>
                <w:rFonts w:ascii="Times New Roman" w:hAnsi="Times New Roman"/>
                <w:sz w:val="28"/>
                <w:szCs w:val="28"/>
              </w:rPr>
              <w:t>ающих</w:t>
            </w:r>
            <w:r w:rsidR="00CF2EB3" w:rsidRPr="00FC21A5">
              <w:rPr>
                <w:rFonts w:ascii="Times New Roman" w:hAnsi="Times New Roman"/>
                <w:sz w:val="28"/>
                <w:szCs w:val="28"/>
              </w:rPr>
              <w:t xml:space="preserve"> выплаты за звание «Почетный гражданин города Тимашевска»</w:t>
            </w:r>
            <w:r w:rsidR="00CF2EB3">
              <w:rPr>
                <w:rFonts w:ascii="Times New Roman" w:hAnsi="Times New Roman"/>
                <w:sz w:val="28"/>
                <w:szCs w:val="28"/>
              </w:rPr>
              <w:t xml:space="preserve"> (чел.);</w:t>
            </w:r>
          </w:p>
          <w:p w:rsidR="00A0628B" w:rsidRDefault="004B3779" w:rsidP="004B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Pr>
                <w:rFonts w:ascii="Times New Roman" w:hAnsi="Times New Roman"/>
                <w:sz w:val="28"/>
                <w:szCs w:val="28"/>
              </w:rPr>
              <w:t>в</w:t>
            </w:r>
            <w:r w:rsidR="00A91D81">
              <w:rPr>
                <w:rFonts w:ascii="Times New Roman" w:hAnsi="Times New Roman"/>
                <w:sz w:val="28"/>
                <w:szCs w:val="28"/>
              </w:rPr>
              <w:t>)</w:t>
            </w:r>
            <w:r w:rsidR="00A0628B">
              <w:rPr>
                <w:rFonts w:ascii="Times New Roman" w:hAnsi="Times New Roman"/>
                <w:sz w:val="28"/>
                <w:szCs w:val="28"/>
              </w:rPr>
              <w:t xml:space="preserve"> количество </w:t>
            </w:r>
            <w:r w:rsidR="00A0628B" w:rsidRPr="00AF1F2E">
              <w:rPr>
                <w:rFonts w:ascii="Times New Roman" w:hAnsi="Times New Roman"/>
                <w:sz w:val="28"/>
                <w:szCs w:val="28"/>
              </w:rPr>
              <w:t>участников Великой Отечественной войны, тружеников тыла и других, приравненных к ним граждан</w:t>
            </w:r>
            <w:r w:rsidR="00A0628B">
              <w:rPr>
                <w:rFonts w:ascii="Times New Roman" w:hAnsi="Times New Roman"/>
                <w:sz w:val="28"/>
                <w:szCs w:val="28"/>
              </w:rPr>
              <w:t xml:space="preserve">, </w:t>
            </w:r>
            <w:r w:rsidR="00A0628B" w:rsidRPr="00ED5F06">
              <w:rPr>
                <w:rFonts w:ascii="Times New Roman" w:hAnsi="Times New Roman"/>
                <w:sz w:val="28"/>
                <w:szCs w:val="28"/>
              </w:rPr>
              <w:t>проживающих на территории</w:t>
            </w:r>
            <w:r w:rsidR="00A0628B">
              <w:rPr>
                <w:sz w:val="28"/>
                <w:szCs w:val="28"/>
              </w:rPr>
              <w:t xml:space="preserve"> </w:t>
            </w:r>
            <w:r w:rsidR="00A0628B" w:rsidRPr="00AF1F2E">
              <w:rPr>
                <w:rFonts w:ascii="Times New Roman" w:hAnsi="Times New Roman"/>
                <w:sz w:val="28"/>
                <w:szCs w:val="28"/>
              </w:rPr>
              <w:t>Тим</w:t>
            </w:r>
            <w:r w:rsidR="00A0628B">
              <w:rPr>
                <w:rFonts w:ascii="Times New Roman" w:hAnsi="Times New Roman"/>
                <w:sz w:val="28"/>
                <w:szCs w:val="28"/>
              </w:rPr>
              <w:t xml:space="preserve">ашевского городского поселения </w:t>
            </w:r>
            <w:r w:rsidR="00A0628B" w:rsidRPr="00AF1F2E">
              <w:rPr>
                <w:rFonts w:ascii="Times New Roman" w:hAnsi="Times New Roman"/>
                <w:sz w:val="28"/>
                <w:szCs w:val="28"/>
              </w:rPr>
              <w:t>Тимашевского района</w:t>
            </w:r>
            <w:r w:rsidR="00A0628B">
              <w:rPr>
                <w:rFonts w:ascii="Times New Roman" w:hAnsi="Times New Roman"/>
                <w:sz w:val="28"/>
                <w:szCs w:val="28"/>
              </w:rPr>
              <w:t>, нуждающихся в у</w:t>
            </w:r>
            <w:r w:rsidR="00A0628B" w:rsidRPr="00AF1F2E">
              <w:rPr>
                <w:rFonts w:ascii="Times New Roman" w:hAnsi="Times New Roman"/>
                <w:sz w:val="28"/>
                <w:szCs w:val="28"/>
              </w:rPr>
              <w:t>лучшение жилищных условий</w:t>
            </w:r>
            <w:r w:rsidR="00A0628B">
              <w:rPr>
                <w:rFonts w:ascii="Times New Roman" w:hAnsi="Times New Roman"/>
                <w:sz w:val="28"/>
                <w:szCs w:val="28"/>
              </w:rPr>
              <w:t>,</w:t>
            </w:r>
            <w:r w:rsidR="00A0628B" w:rsidRPr="00AF1F2E">
              <w:rPr>
                <w:rFonts w:ascii="Times New Roman" w:hAnsi="Times New Roman"/>
                <w:sz w:val="28"/>
                <w:szCs w:val="28"/>
              </w:rPr>
              <w:t xml:space="preserve"> </w:t>
            </w:r>
            <w:r w:rsidR="00A0628B">
              <w:rPr>
                <w:rFonts w:ascii="Times New Roman" w:hAnsi="Times New Roman"/>
                <w:sz w:val="28"/>
                <w:szCs w:val="28"/>
              </w:rPr>
              <w:t xml:space="preserve">выявленных на основании </w:t>
            </w:r>
            <w:r w:rsidR="00A0628B" w:rsidRPr="00AF1F2E">
              <w:rPr>
                <w:rFonts w:ascii="Times New Roman" w:hAnsi="Times New Roman"/>
                <w:sz w:val="28"/>
                <w:szCs w:val="28"/>
              </w:rPr>
              <w:t>о</w:t>
            </w:r>
            <w:r w:rsidR="00A0628B" w:rsidRPr="00AF1F2E">
              <w:rPr>
                <w:rFonts w:ascii="Times New Roman" w:hAnsi="Times New Roman"/>
                <w:color w:val="000000"/>
                <w:sz w:val="28"/>
                <w:szCs w:val="28"/>
              </w:rPr>
              <w:t>бследовани</w:t>
            </w:r>
            <w:r w:rsidR="00A0628B">
              <w:rPr>
                <w:rFonts w:ascii="Times New Roman" w:hAnsi="Times New Roman"/>
                <w:color w:val="000000"/>
                <w:sz w:val="28"/>
                <w:szCs w:val="28"/>
              </w:rPr>
              <w:t>я</w:t>
            </w:r>
            <w:r w:rsidR="00A0628B" w:rsidRPr="00AF1F2E">
              <w:rPr>
                <w:rFonts w:ascii="Times New Roman" w:hAnsi="Times New Roman"/>
                <w:color w:val="000000"/>
                <w:sz w:val="28"/>
                <w:szCs w:val="28"/>
              </w:rPr>
              <w:t xml:space="preserve"> технического состояния жилых помещений с целью оказания помощи в проведении ре</w:t>
            </w:r>
            <w:r w:rsidR="00A0628B" w:rsidRPr="00AF1F2E">
              <w:rPr>
                <w:rFonts w:ascii="Times New Roman" w:hAnsi="Times New Roman"/>
                <w:color w:val="000000"/>
                <w:sz w:val="28"/>
                <w:szCs w:val="28"/>
              </w:rPr>
              <w:softHyphen/>
              <w:t>монта</w:t>
            </w:r>
            <w:r w:rsidR="00A0628B">
              <w:rPr>
                <w:rFonts w:ascii="Times New Roman" w:hAnsi="Times New Roman"/>
                <w:color w:val="000000"/>
                <w:sz w:val="28"/>
                <w:szCs w:val="28"/>
              </w:rPr>
              <w:t xml:space="preserve"> и </w:t>
            </w:r>
            <w:r w:rsidR="00A0628B" w:rsidRPr="00AF1F2E">
              <w:rPr>
                <w:rFonts w:ascii="Times New Roman" w:hAnsi="Times New Roman"/>
                <w:color w:val="000000"/>
                <w:sz w:val="28"/>
                <w:szCs w:val="28"/>
              </w:rPr>
              <w:t>подготовк</w:t>
            </w:r>
            <w:r w:rsidR="00A0628B">
              <w:rPr>
                <w:rFonts w:ascii="Times New Roman" w:hAnsi="Times New Roman"/>
                <w:color w:val="000000"/>
                <w:sz w:val="28"/>
                <w:szCs w:val="28"/>
              </w:rPr>
              <w:t>и</w:t>
            </w:r>
            <w:r w:rsidR="00A0628B" w:rsidRPr="00AF1F2E">
              <w:rPr>
                <w:rFonts w:ascii="Times New Roman" w:hAnsi="Times New Roman"/>
                <w:color w:val="000000"/>
                <w:sz w:val="28"/>
                <w:szCs w:val="28"/>
              </w:rPr>
              <w:t xml:space="preserve"> сметной документации</w:t>
            </w:r>
            <w:r w:rsidR="00A0628B">
              <w:rPr>
                <w:rFonts w:ascii="Times New Roman" w:hAnsi="Times New Roman"/>
                <w:color w:val="000000"/>
                <w:sz w:val="28"/>
                <w:szCs w:val="28"/>
              </w:rPr>
              <w:t xml:space="preserve"> (чел);</w:t>
            </w:r>
          </w:p>
          <w:p w:rsidR="004B3779" w:rsidRPr="004B3779" w:rsidRDefault="004B3779" w:rsidP="004B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г</w:t>
            </w:r>
            <w:r w:rsidRPr="004B3779">
              <w:rPr>
                <w:rFonts w:ascii="Times New Roman" w:hAnsi="Times New Roman"/>
                <w:sz w:val="28"/>
                <w:szCs w:val="28"/>
              </w:rPr>
              <w:t xml:space="preserve">) </w:t>
            </w:r>
            <w:r>
              <w:rPr>
                <w:rFonts w:ascii="Times New Roman" w:hAnsi="Times New Roman"/>
                <w:sz w:val="28"/>
                <w:szCs w:val="28"/>
              </w:rPr>
              <w:t>к</w:t>
            </w:r>
            <w:r w:rsidRPr="004B3779">
              <w:rPr>
                <w:rFonts w:ascii="Times New Roman" w:hAnsi="Times New Roman"/>
                <w:sz w:val="28"/>
                <w:szCs w:val="28"/>
              </w:rPr>
              <w:t xml:space="preserve">оличество граждан, получивших единовременную адресную материальную помощь, в связи с трудной жизненной ситуацией </w:t>
            </w:r>
            <w:r>
              <w:rPr>
                <w:rFonts w:ascii="Times New Roman" w:hAnsi="Times New Roman"/>
                <w:sz w:val="28"/>
                <w:szCs w:val="28"/>
              </w:rPr>
              <w:t>(чел.)</w:t>
            </w:r>
            <w:r w:rsidRPr="004B3779">
              <w:rPr>
                <w:rFonts w:ascii="Times New Roman" w:hAnsi="Times New Roman"/>
                <w:sz w:val="28"/>
                <w:szCs w:val="28"/>
              </w:rPr>
              <w:t>;</w:t>
            </w:r>
          </w:p>
          <w:p w:rsidR="00CF2EB3" w:rsidRPr="00F90D3C" w:rsidRDefault="005C5F09" w:rsidP="005F3B9D">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д</w:t>
            </w:r>
            <w:r w:rsidR="00A91D81">
              <w:rPr>
                <w:rFonts w:ascii="Times New Roman" w:hAnsi="Times New Roman"/>
                <w:sz w:val="28"/>
                <w:szCs w:val="28"/>
              </w:rPr>
              <w:t>)</w:t>
            </w:r>
            <w:r w:rsidR="005F3B9D">
              <w:rPr>
                <w:rFonts w:ascii="Times New Roman" w:hAnsi="Times New Roman"/>
                <w:sz w:val="28"/>
                <w:szCs w:val="28"/>
              </w:rPr>
              <w:t xml:space="preserve"> </w:t>
            </w:r>
            <w:r w:rsidR="00CF2EB3" w:rsidRPr="00FC21A5">
              <w:rPr>
                <w:rFonts w:ascii="Times New Roman" w:hAnsi="Times New Roman"/>
                <w:sz w:val="28"/>
                <w:szCs w:val="28"/>
              </w:rPr>
              <w:t>количество социально ориентированных некоммерческих организаций</w:t>
            </w:r>
            <w:r w:rsidR="009D7D46">
              <w:rPr>
                <w:rFonts w:ascii="Times New Roman" w:hAnsi="Times New Roman"/>
                <w:sz w:val="28"/>
                <w:szCs w:val="28"/>
              </w:rPr>
              <w:t>,</w:t>
            </w:r>
            <w:r w:rsidR="00CF2EB3" w:rsidRPr="00FC21A5">
              <w:rPr>
                <w:rFonts w:ascii="Times New Roman" w:hAnsi="Times New Roman"/>
                <w:sz w:val="28"/>
                <w:szCs w:val="28"/>
              </w:rPr>
              <w:t xml:space="preserve"> </w:t>
            </w:r>
            <w:r w:rsidR="00F90D3C">
              <w:rPr>
                <w:rFonts w:ascii="Times New Roman" w:hAnsi="Times New Roman"/>
                <w:sz w:val="28"/>
                <w:szCs w:val="28"/>
              </w:rPr>
              <w:t>не являющи</w:t>
            </w:r>
            <w:r w:rsidR="00A90A47">
              <w:rPr>
                <w:rFonts w:ascii="Times New Roman" w:hAnsi="Times New Roman"/>
                <w:sz w:val="28"/>
                <w:szCs w:val="28"/>
              </w:rPr>
              <w:t>х</w:t>
            </w:r>
            <w:r w:rsidR="00F90D3C">
              <w:rPr>
                <w:rFonts w:ascii="Times New Roman" w:hAnsi="Times New Roman"/>
                <w:sz w:val="28"/>
                <w:szCs w:val="28"/>
              </w:rPr>
              <w:t>ся государственными (муниципальными) учреждениями</w:t>
            </w:r>
            <w:r w:rsidR="00EF43A3">
              <w:rPr>
                <w:rFonts w:ascii="Times New Roman" w:hAnsi="Times New Roman"/>
                <w:sz w:val="28"/>
                <w:szCs w:val="28"/>
              </w:rPr>
              <w:t xml:space="preserve">, </w:t>
            </w:r>
            <w:r w:rsidR="009D7D46">
              <w:rPr>
                <w:rFonts w:ascii="Times New Roman" w:hAnsi="Times New Roman"/>
                <w:sz w:val="28"/>
                <w:szCs w:val="28"/>
              </w:rPr>
              <w:t>получающих поддержку из бюджета Тимашевского городского поселения Тимашевского района</w:t>
            </w:r>
            <w:r w:rsidR="00F90D3C" w:rsidRPr="00F90D3C">
              <w:rPr>
                <w:rFonts w:ascii="Times New Roman" w:hAnsi="Times New Roman"/>
                <w:sz w:val="28"/>
                <w:szCs w:val="28"/>
              </w:rPr>
              <w:t>;</w:t>
            </w:r>
          </w:p>
          <w:p w:rsidR="00CF2EB3" w:rsidRPr="007A3FCE" w:rsidRDefault="005C5F09" w:rsidP="007A3FCE">
            <w:pPr>
              <w:pStyle w:val="a8"/>
              <w:jc w:val="both"/>
              <w:rPr>
                <w:rFonts w:ascii="Times New Roman" w:hAnsi="Times New Roman" w:cs="Times New Roman"/>
                <w:sz w:val="28"/>
                <w:szCs w:val="28"/>
              </w:rPr>
            </w:pPr>
            <w:r>
              <w:rPr>
                <w:rFonts w:ascii="Times New Roman" w:hAnsi="Times New Roman" w:cs="Times New Roman"/>
                <w:sz w:val="28"/>
                <w:szCs w:val="28"/>
              </w:rPr>
              <w:t>е</w:t>
            </w:r>
            <w:r w:rsidR="00A91D81">
              <w:rPr>
                <w:rFonts w:ascii="Times New Roman" w:hAnsi="Times New Roman" w:cs="Times New Roman"/>
                <w:sz w:val="28"/>
                <w:szCs w:val="28"/>
              </w:rPr>
              <w:t>)</w:t>
            </w:r>
            <w:r w:rsidR="00CF2EB3" w:rsidRPr="00FC21A5">
              <w:rPr>
                <w:rFonts w:ascii="Times New Roman" w:hAnsi="Times New Roman" w:cs="Times New Roman"/>
                <w:sz w:val="28"/>
                <w:szCs w:val="28"/>
              </w:rPr>
              <w:t xml:space="preserve"> </w:t>
            </w:r>
            <w:r w:rsidR="00CF2EB3">
              <w:rPr>
                <w:rFonts w:ascii="Times New Roman" w:hAnsi="Times New Roman" w:cs="Times New Roman"/>
                <w:sz w:val="28"/>
                <w:szCs w:val="28"/>
              </w:rPr>
              <w:t>к</w:t>
            </w:r>
            <w:r w:rsidR="00CF2EB3" w:rsidRPr="00FC21A5">
              <w:rPr>
                <w:rFonts w:ascii="Times New Roman" w:hAnsi="Times New Roman" w:cs="Times New Roman"/>
                <w:sz w:val="28"/>
                <w:szCs w:val="28"/>
              </w:rPr>
              <w:t>оличество молодых семей, получивших свидетельство о праве на получение социальной выплаты на приобретение (</w:t>
            </w:r>
            <w:r w:rsidR="00CF2EB3">
              <w:rPr>
                <w:rFonts w:ascii="Times New Roman" w:hAnsi="Times New Roman" w:cs="Times New Roman"/>
                <w:sz w:val="28"/>
                <w:szCs w:val="28"/>
              </w:rPr>
              <w:t>строительство) жилого помещения</w:t>
            </w:r>
          </w:p>
          <w:p w:rsidR="007F2711" w:rsidRPr="000E0A9F" w:rsidRDefault="007F2711"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p>
        </w:tc>
      </w:tr>
      <w:tr w:rsidR="007F2711" w:rsidRPr="00560385" w:rsidTr="007B6E4F">
        <w:trPr>
          <w:trHeight w:val="1107"/>
        </w:trPr>
        <w:tc>
          <w:tcPr>
            <w:tcW w:w="2518" w:type="dxa"/>
            <w:shd w:val="clear" w:color="auto" w:fill="auto"/>
          </w:tcPr>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lastRenderedPageBreak/>
              <w:t>Этапы и сроки реализации муниципальной программы</w:t>
            </w:r>
          </w:p>
          <w:p w:rsidR="00255FDD" w:rsidRPr="00560385" w:rsidRDefault="00255FDD"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b/>
                <w:sz w:val="28"/>
                <w:szCs w:val="28"/>
              </w:rPr>
            </w:pPr>
          </w:p>
        </w:tc>
        <w:tc>
          <w:tcPr>
            <w:tcW w:w="7430" w:type="dxa"/>
          </w:tcPr>
          <w:p w:rsidR="007F2711" w:rsidRPr="000E0A9F" w:rsidRDefault="0096371C" w:rsidP="00B2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20</w:t>
            </w:r>
            <w:r w:rsidR="007672B7">
              <w:rPr>
                <w:rFonts w:ascii="Times New Roman" w:hAnsi="Times New Roman"/>
                <w:sz w:val="28"/>
                <w:szCs w:val="28"/>
              </w:rPr>
              <w:t>2</w:t>
            </w:r>
            <w:r w:rsidR="00607C8E">
              <w:rPr>
                <w:rFonts w:ascii="Times New Roman" w:hAnsi="Times New Roman"/>
                <w:sz w:val="28"/>
                <w:szCs w:val="28"/>
              </w:rPr>
              <w:t>4</w:t>
            </w:r>
            <w:r>
              <w:rPr>
                <w:rFonts w:ascii="Times New Roman" w:hAnsi="Times New Roman"/>
                <w:sz w:val="28"/>
                <w:szCs w:val="28"/>
              </w:rPr>
              <w:t>-202</w:t>
            </w:r>
            <w:r w:rsidR="00B27BB1">
              <w:rPr>
                <w:rFonts w:ascii="Times New Roman" w:hAnsi="Times New Roman"/>
                <w:sz w:val="28"/>
                <w:szCs w:val="28"/>
              </w:rPr>
              <w:t>8</w:t>
            </w:r>
            <w:r w:rsidR="007F2711">
              <w:rPr>
                <w:rFonts w:ascii="Times New Roman" w:hAnsi="Times New Roman"/>
                <w:sz w:val="28"/>
                <w:szCs w:val="28"/>
              </w:rPr>
              <w:t xml:space="preserve"> годы</w:t>
            </w:r>
          </w:p>
        </w:tc>
      </w:tr>
      <w:tr w:rsidR="007F2711" w:rsidRPr="00560385" w:rsidTr="007B6E4F">
        <w:trPr>
          <w:trHeight w:val="753"/>
        </w:trPr>
        <w:tc>
          <w:tcPr>
            <w:tcW w:w="2518" w:type="dxa"/>
            <w:shd w:val="clear" w:color="auto" w:fill="auto"/>
          </w:tcPr>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Объемы бюджетных ассигнований</w:t>
            </w:r>
          </w:p>
          <w:p w:rsidR="007F2711" w:rsidRPr="00042ADA"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042ADA">
              <w:rPr>
                <w:rFonts w:ascii="Times New Roman" w:hAnsi="Times New Roman"/>
                <w:sz w:val="28"/>
                <w:szCs w:val="28"/>
              </w:rPr>
              <w:t>муниципальной программы</w:t>
            </w:r>
          </w:p>
          <w:p w:rsidR="007F2711" w:rsidRPr="00560385" w:rsidRDefault="007F2711" w:rsidP="00CC1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b/>
                <w:sz w:val="28"/>
                <w:szCs w:val="28"/>
              </w:rPr>
            </w:pPr>
          </w:p>
        </w:tc>
        <w:tc>
          <w:tcPr>
            <w:tcW w:w="7430" w:type="dxa"/>
          </w:tcPr>
          <w:p w:rsidR="00BB783D" w:rsidRPr="00832191" w:rsidRDefault="00BB783D" w:rsidP="00BB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 xml:space="preserve">Общий объем </w:t>
            </w:r>
            <w:r w:rsidRPr="00186A0A">
              <w:rPr>
                <w:rFonts w:ascii="Times New Roman" w:hAnsi="Times New Roman"/>
                <w:sz w:val="28"/>
                <w:szCs w:val="28"/>
              </w:rPr>
              <w:t xml:space="preserve">бюджетных ассигнований </w:t>
            </w:r>
            <w:r>
              <w:rPr>
                <w:rFonts w:ascii="Times New Roman" w:hAnsi="Times New Roman"/>
                <w:sz w:val="28"/>
                <w:szCs w:val="28"/>
              </w:rPr>
              <w:t xml:space="preserve">из бюджета </w:t>
            </w:r>
            <w:r w:rsidRPr="00EC5B84">
              <w:rPr>
                <w:rFonts w:ascii="Times New Roman" w:hAnsi="Times New Roman"/>
                <w:sz w:val="28"/>
                <w:szCs w:val="28"/>
              </w:rPr>
              <w:t xml:space="preserve">составляет </w:t>
            </w:r>
            <w:r w:rsidR="00D44D16">
              <w:rPr>
                <w:rFonts w:ascii="Times New Roman" w:hAnsi="Times New Roman"/>
                <w:sz w:val="28"/>
                <w:szCs w:val="28"/>
              </w:rPr>
              <w:t>98 </w:t>
            </w:r>
            <w:r w:rsidR="003F3C7A">
              <w:rPr>
                <w:rFonts w:ascii="Times New Roman" w:hAnsi="Times New Roman"/>
                <w:sz w:val="28"/>
                <w:szCs w:val="28"/>
              </w:rPr>
              <w:t>504</w:t>
            </w:r>
            <w:r w:rsidR="00D44D16">
              <w:rPr>
                <w:rFonts w:ascii="Times New Roman" w:hAnsi="Times New Roman"/>
                <w:sz w:val="28"/>
                <w:szCs w:val="28"/>
              </w:rPr>
              <w:t>,</w:t>
            </w:r>
            <w:r w:rsidR="003F3C7A">
              <w:rPr>
                <w:rFonts w:ascii="Times New Roman" w:hAnsi="Times New Roman"/>
                <w:sz w:val="28"/>
                <w:szCs w:val="28"/>
              </w:rPr>
              <w:t>2</w:t>
            </w:r>
            <w:r w:rsidRPr="00832191">
              <w:rPr>
                <w:rFonts w:ascii="Times New Roman" w:hAnsi="Times New Roman"/>
                <w:sz w:val="28"/>
                <w:szCs w:val="28"/>
              </w:rPr>
              <w:t xml:space="preserve"> тыс. руб., в том числе: </w:t>
            </w:r>
          </w:p>
          <w:p w:rsidR="00EF5948" w:rsidRDefault="00BB783D" w:rsidP="00BB783D">
            <w:pPr>
              <w:tabs>
                <w:tab w:val="left" w:pos="916"/>
                <w:tab w:val="left" w:pos="167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4</w:t>
            </w:r>
            <w:r w:rsidR="002274A4">
              <w:rPr>
                <w:rFonts w:ascii="Times New Roman" w:hAnsi="Times New Roman"/>
                <w:sz w:val="28"/>
                <w:szCs w:val="28"/>
              </w:rPr>
              <w:t xml:space="preserve"> году </w:t>
            </w:r>
            <w:r>
              <w:rPr>
                <w:rFonts w:ascii="Times New Roman" w:hAnsi="Times New Roman"/>
                <w:sz w:val="28"/>
                <w:szCs w:val="28"/>
              </w:rPr>
              <w:t>13 81</w:t>
            </w:r>
            <w:r w:rsidR="001E5525">
              <w:rPr>
                <w:rFonts w:ascii="Times New Roman" w:hAnsi="Times New Roman"/>
                <w:sz w:val="28"/>
                <w:szCs w:val="28"/>
              </w:rPr>
              <w:t>9</w:t>
            </w:r>
            <w:r>
              <w:rPr>
                <w:rFonts w:ascii="Times New Roman" w:hAnsi="Times New Roman"/>
                <w:sz w:val="28"/>
                <w:szCs w:val="28"/>
              </w:rPr>
              <w:t>,</w:t>
            </w:r>
            <w:r w:rsidR="001E5525">
              <w:rPr>
                <w:rFonts w:ascii="Times New Roman" w:hAnsi="Times New Roman"/>
                <w:sz w:val="28"/>
                <w:szCs w:val="28"/>
              </w:rPr>
              <w:t>4</w:t>
            </w:r>
            <w:r w:rsidRPr="00832191">
              <w:rPr>
                <w:rFonts w:ascii="Times New Roman" w:hAnsi="Times New Roman"/>
                <w:sz w:val="28"/>
                <w:szCs w:val="28"/>
              </w:rPr>
              <w:t xml:space="preserve"> тыс. руб., в том числе:</w:t>
            </w:r>
          </w:p>
          <w:p w:rsidR="00BB783D" w:rsidRPr="00832191" w:rsidRDefault="00BB783D" w:rsidP="004A06FA">
            <w:pPr>
              <w:tabs>
                <w:tab w:val="left" w:pos="916"/>
                <w:tab w:val="left" w:pos="167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 xml:space="preserve">                   </w:t>
            </w:r>
            <w:r w:rsidR="00590755">
              <w:rPr>
                <w:rFonts w:ascii="Times New Roman" w:hAnsi="Times New Roman"/>
                <w:sz w:val="28"/>
                <w:szCs w:val="28"/>
              </w:rPr>
              <w:t xml:space="preserve">  </w:t>
            </w:r>
            <w:r w:rsidR="00EF5948">
              <w:rPr>
                <w:rFonts w:ascii="Times New Roman" w:hAnsi="Times New Roman"/>
                <w:sz w:val="28"/>
                <w:szCs w:val="28"/>
              </w:rPr>
              <w:t xml:space="preserve">  </w:t>
            </w:r>
            <w:r w:rsidRPr="00832191">
              <w:rPr>
                <w:rFonts w:ascii="Times New Roman" w:hAnsi="Times New Roman"/>
                <w:sz w:val="28"/>
                <w:szCs w:val="28"/>
              </w:rPr>
              <w:t>местный бюджет –</w:t>
            </w:r>
            <w:r w:rsidR="00EF5948">
              <w:rPr>
                <w:rFonts w:ascii="Times New Roman" w:hAnsi="Times New Roman"/>
                <w:sz w:val="28"/>
                <w:szCs w:val="28"/>
              </w:rPr>
              <w:t xml:space="preserve"> </w:t>
            </w:r>
            <w:r>
              <w:rPr>
                <w:rFonts w:ascii="Times New Roman" w:hAnsi="Times New Roman"/>
                <w:sz w:val="28"/>
                <w:szCs w:val="28"/>
              </w:rPr>
              <w:t>7 8</w:t>
            </w:r>
            <w:r w:rsidR="001E5525">
              <w:rPr>
                <w:rFonts w:ascii="Times New Roman" w:hAnsi="Times New Roman"/>
                <w:sz w:val="28"/>
                <w:szCs w:val="28"/>
              </w:rPr>
              <w:t>50</w:t>
            </w:r>
            <w:r>
              <w:rPr>
                <w:rFonts w:ascii="Times New Roman" w:hAnsi="Times New Roman"/>
                <w:sz w:val="28"/>
                <w:szCs w:val="28"/>
              </w:rPr>
              <w:t>,</w:t>
            </w:r>
            <w:r w:rsidR="001E5525">
              <w:rPr>
                <w:rFonts w:ascii="Times New Roman" w:hAnsi="Times New Roman"/>
                <w:sz w:val="28"/>
                <w:szCs w:val="28"/>
              </w:rPr>
              <w:t>9</w:t>
            </w:r>
            <w:r w:rsidRPr="00832191">
              <w:rPr>
                <w:rFonts w:ascii="Times New Roman" w:hAnsi="Times New Roman"/>
                <w:sz w:val="28"/>
                <w:szCs w:val="28"/>
              </w:rPr>
              <w:t xml:space="preserve"> тыс. руб.;</w:t>
            </w:r>
          </w:p>
          <w:p w:rsidR="00BB783D" w:rsidRPr="00832191" w:rsidRDefault="00BB783D" w:rsidP="00757875">
            <w:pPr>
              <w:tabs>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Pr>
                <w:rFonts w:ascii="Times New Roman" w:hAnsi="Times New Roman"/>
                <w:sz w:val="28"/>
                <w:szCs w:val="28"/>
              </w:rPr>
              <w:t>4 939,5</w:t>
            </w:r>
            <w:r w:rsidRPr="00832191">
              <w:rPr>
                <w:rFonts w:ascii="Times New Roman" w:hAnsi="Times New Roman"/>
                <w:sz w:val="28"/>
                <w:szCs w:val="28"/>
              </w:rPr>
              <w:t xml:space="preserve"> тыс. руб.;</w:t>
            </w:r>
          </w:p>
          <w:p w:rsidR="00BB783D" w:rsidRPr="00832191" w:rsidRDefault="00BB783D" w:rsidP="00757875">
            <w:pPr>
              <w:tabs>
                <w:tab w:val="left" w:pos="916"/>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федеральный бюджет – </w:t>
            </w:r>
            <w:r>
              <w:rPr>
                <w:rFonts w:ascii="Times New Roman" w:hAnsi="Times New Roman"/>
                <w:sz w:val="28"/>
                <w:szCs w:val="28"/>
              </w:rPr>
              <w:t>1 029,0</w:t>
            </w:r>
            <w:r w:rsidRPr="00832191">
              <w:rPr>
                <w:rFonts w:ascii="Times New Roman" w:hAnsi="Times New Roman"/>
                <w:sz w:val="28"/>
                <w:szCs w:val="28"/>
              </w:rPr>
              <w:t xml:space="preserve"> 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5</w:t>
            </w:r>
            <w:r w:rsidRPr="00832191">
              <w:rPr>
                <w:rFonts w:ascii="Times New Roman" w:hAnsi="Times New Roman"/>
                <w:sz w:val="28"/>
                <w:szCs w:val="28"/>
              </w:rPr>
              <w:t xml:space="preserve"> году </w:t>
            </w:r>
            <w:r w:rsidR="00B27BB1">
              <w:rPr>
                <w:rFonts w:ascii="Times New Roman" w:hAnsi="Times New Roman"/>
                <w:sz w:val="28"/>
                <w:szCs w:val="28"/>
              </w:rPr>
              <w:t>18 2</w:t>
            </w:r>
            <w:r w:rsidR="00E95008">
              <w:rPr>
                <w:rFonts w:ascii="Times New Roman" w:hAnsi="Times New Roman"/>
                <w:sz w:val="28"/>
                <w:szCs w:val="28"/>
              </w:rPr>
              <w:t>43</w:t>
            </w:r>
            <w:r w:rsidR="00B27BB1">
              <w:rPr>
                <w:rFonts w:ascii="Times New Roman" w:hAnsi="Times New Roman"/>
                <w:sz w:val="28"/>
                <w:szCs w:val="28"/>
              </w:rPr>
              <w:t>,</w:t>
            </w:r>
            <w:r w:rsidR="00E95008">
              <w:rPr>
                <w:rFonts w:ascii="Times New Roman" w:hAnsi="Times New Roman"/>
                <w:sz w:val="28"/>
                <w:szCs w:val="28"/>
              </w:rPr>
              <w:t>0</w:t>
            </w:r>
            <w:r w:rsidRPr="00832191">
              <w:rPr>
                <w:rFonts w:ascii="Times New Roman" w:hAnsi="Times New Roman"/>
                <w:sz w:val="28"/>
                <w:szCs w:val="28"/>
              </w:rPr>
              <w:t xml:space="preserve"> тыс. руб., в том числе:</w:t>
            </w:r>
          </w:p>
          <w:p w:rsidR="00BB783D" w:rsidRPr="00832191" w:rsidRDefault="00BB783D" w:rsidP="00757875">
            <w:pPr>
              <w:tabs>
                <w:tab w:val="left" w:pos="916"/>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sidR="00B27BB1">
              <w:rPr>
                <w:rFonts w:ascii="Times New Roman" w:hAnsi="Times New Roman"/>
                <w:sz w:val="28"/>
                <w:szCs w:val="28"/>
              </w:rPr>
              <w:t>10 0</w:t>
            </w:r>
            <w:r w:rsidR="00E95008">
              <w:rPr>
                <w:rFonts w:ascii="Times New Roman" w:hAnsi="Times New Roman"/>
                <w:sz w:val="28"/>
                <w:szCs w:val="28"/>
              </w:rPr>
              <w:t>47</w:t>
            </w:r>
            <w:r w:rsidR="00B27BB1">
              <w:rPr>
                <w:rFonts w:ascii="Times New Roman" w:hAnsi="Times New Roman"/>
                <w:sz w:val="28"/>
                <w:szCs w:val="28"/>
              </w:rPr>
              <w:t>,</w:t>
            </w:r>
            <w:r w:rsidR="00E95008">
              <w:rPr>
                <w:rFonts w:ascii="Times New Roman" w:hAnsi="Times New Roman"/>
                <w:sz w:val="28"/>
                <w:szCs w:val="28"/>
              </w:rPr>
              <w:t>7</w:t>
            </w:r>
            <w:r w:rsidRPr="00832191">
              <w:rPr>
                <w:rFonts w:ascii="Times New Roman" w:hAnsi="Times New Roman"/>
                <w:sz w:val="28"/>
                <w:szCs w:val="28"/>
              </w:rPr>
              <w:t xml:space="preserve"> тыс. руб.;</w:t>
            </w:r>
          </w:p>
          <w:p w:rsidR="00BB783D" w:rsidRPr="00832191" w:rsidRDefault="00BB783D" w:rsidP="00757875">
            <w:pPr>
              <w:tabs>
                <w:tab w:val="left" w:pos="916"/>
                <w:tab w:val="left" w:pos="15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B27BB1">
              <w:rPr>
                <w:rFonts w:ascii="Times New Roman" w:hAnsi="Times New Roman"/>
                <w:sz w:val="28"/>
                <w:szCs w:val="28"/>
              </w:rPr>
              <w:t>6 840,0</w:t>
            </w:r>
            <w:r w:rsidRPr="00832191">
              <w:rPr>
                <w:rFonts w:ascii="Times New Roman" w:hAnsi="Times New Roman"/>
                <w:sz w:val="28"/>
                <w:szCs w:val="28"/>
              </w:rPr>
              <w:t xml:space="preserve"> 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федеральный бюджет – </w:t>
            </w:r>
            <w:r w:rsidR="002274A4">
              <w:rPr>
                <w:rFonts w:ascii="Times New Roman" w:hAnsi="Times New Roman"/>
                <w:sz w:val="28"/>
                <w:szCs w:val="28"/>
              </w:rPr>
              <w:t>1</w:t>
            </w:r>
            <w:r w:rsidR="00800768">
              <w:rPr>
                <w:rFonts w:ascii="Times New Roman" w:hAnsi="Times New Roman"/>
                <w:sz w:val="28"/>
                <w:szCs w:val="28"/>
              </w:rPr>
              <w:t> 3</w:t>
            </w:r>
            <w:r w:rsidR="00B27BB1">
              <w:rPr>
                <w:rFonts w:ascii="Times New Roman" w:hAnsi="Times New Roman"/>
                <w:sz w:val="28"/>
                <w:szCs w:val="28"/>
              </w:rPr>
              <w:t>55</w:t>
            </w:r>
            <w:r w:rsidR="00800768">
              <w:rPr>
                <w:rFonts w:ascii="Times New Roman" w:hAnsi="Times New Roman"/>
                <w:sz w:val="28"/>
                <w:szCs w:val="28"/>
              </w:rPr>
              <w:t>,</w:t>
            </w:r>
            <w:r w:rsidR="00B27BB1">
              <w:rPr>
                <w:rFonts w:ascii="Times New Roman" w:hAnsi="Times New Roman"/>
                <w:sz w:val="28"/>
                <w:szCs w:val="28"/>
              </w:rPr>
              <w:t>3</w:t>
            </w:r>
            <w:r w:rsidRPr="00832191">
              <w:rPr>
                <w:rFonts w:ascii="Times New Roman" w:hAnsi="Times New Roman"/>
                <w:sz w:val="28"/>
                <w:szCs w:val="28"/>
              </w:rPr>
              <w:t xml:space="preserve"> 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6</w:t>
            </w:r>
            <w:r w:rsidRPr="00832191">
              <w:rPr>
                <w:rFonts w:ascii="Times New Roman" w:hAnsi="Times New Roman"/>
                <w:sz w:val="28"/>
                <w:szCs w:val="28"/>
              </w:rPr>
              <w:t xml:space="preserve"> году </w:t>
            </w:r>
            <w:r w:rsidR="00B27BB1">
              <w:rPr>
                <w:rFonts w:ascii="Times New Roman" w:hAnsi="Times New Roman"/>
                <w:sz w:val="28"/>
                <w:szCs w:val="28"/>
              </w:rPr>
              <w:t>2</w:t>
            </w:r>
            <w:r w:rsidR="003F3C7A">
              <w:rPr>
                <w:rFonts w:ascii="Times New Roman" w:hAnsi="Times New Roman"/>
                <w:sz w:val="28"/>
                <w:szCs w:val="28"/>
              </w:rPr>
              <w:t>1 039,5</w:t>
            </w:r>
            <w:r w:rsidRPr="00832191">
              <w:rPr>
                <w:rFonts w:ascii="Times New Roman" w:hAnsi="Times New Roman"/>
                <w:sz w:val="28"/>
                <w:szCs w:val="28"/>
              </w:rPr>
              <w:t xml:space="preserve"> тыс. руб., в том числе:</w:t>
            </w:r>
          </w:p>
          <w:p w:rsidR="00BB783D" w:rsidRPr="00832191" w:rsidRDefault="00BB783D" w:rsidP="00757875">
            <w:pPr>
              <w:tabs>
                <w:tab w:val="left" w:pos="916"/>
                <w:tab w:val="left" w:pos="16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sidR="00B27BB1">
              <w:rPr>
                <w:rFonts w:ascii="Times New Roman" w:hAnsi="Times New Roman"/>
                <w:sz w:val="28"/>
                <w:szCs w:val="28"/>
              </w:rPr>
              <w:t>1</w:t>
            </w:r>
            <w:r w:rsidR="009277F6">
              <w:rPr>
                <w:rFonts w:ascii="Times New Roman" w:hAnsi="Times New Roman"/>
                <w:sz w:val="28"/>
                <w:szCs w:val="28"/>
              </w:rPr>
              <w:t>1</w:t>
            </w:r>
            <w:r w:rsidR="003F3C7A">
              <w:rPr>
                <w:rFonts w:ascii="Times New Roman" w:hAnsi="Times New Roman"/>
                <w:sz w:val="28"/>
                <w:szCs w:val="28"/>
              </w:rPr>
              <w:t> 124,9</w:t>
            </w:r>
            <w:r w:rsidRPr="00832191">
              <w:rPr>
                <w:rFonts w:ascii="Times New Roman" w:hAnsi="Times New Roman"/>
                <w:b/>
                <w:sz w:val="28"/>
                <w:szCs w:val="28"/>
              </w:rPr>
              <w:t xml:space="preserve"> </w:t>
            </w:r>
            <w:r w:rsidRPr="00832191">
              <w:rPr>
                <w:rFonts w:ascii="Times New Roman" w:hAnsi="Times New Roman"/>
                <w:sz w:val="28"/>
                <w:szCs w:val="28"/>
              </w:rPr>
              <w:t>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B27BB1">
              <w:rPr>
                <w:rFonts w:ascii="Times New Roman" w:hAnsi="Times New Roman"/>
                <w:sz w:val="28"/>
                <w:szCs w:val="28"/>
              </w:rPr>
              <w:t>8</w:t>
            </w:r>
            <w:r w:rsidR="009277F6">
              <w:rPr>
                <w:rFonts w:ascii="Times New Roman" w:hAnsi="Times New Roman"/>
                <w:sz w:val="28"/>
                <w:szCs w:val="28"/>
              </w:rPr>
              <w:t> 142,7</w:t>
            </w:r>
            <w:r>
              <w:rPr>
                <w:rFonts w:ascii="Times New Roman" w:hAnsi="Times New Roman"/>
                <w:sz w:val="28"/>
                <w:szCs w:val="28"/>
              </w:rPr>
              <w:t xml:space="preserve"> </w:t>
            </w:r>
            <w:r w:rsidRPr="00832191">
              <w:rPr>
                <w:rFonts w:ascii="Times New Roman" w:hAnsi="Times New Roman"/>
                <w:sz w:val="28"/>
                <w:szCs w:val="28"/>
              </w:rPr>
              <w:t>тыс. руб.;</w:t>
            </w:r>
          </w:p>
          <w:p w:rsidR="00BB783D" w:rsidRPr="00832191" w:rsidRDefault="00BB783D"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федеральный бюджет – </w:t>
            </w:r>
            <w:r w:rsidR="009277F6">
              <w:rPr>
                <w:rFonts w:ascii="Times New Roman" w:hAnsi="Times New Roman"/>
                <w:sz w:val="28"/>
                <w:szCs w:val="28"/>
              </w:rPr>
              <w:t>1 771,9</w:t>
            </w:r>
            <w:r w:rsidRPr="00832191">
              <w:rPr>
                <w:rFonts w:ascii="Times New Roman" w:hAnsi="Times New Roman"/>
                <w:sz w:val="28"/>
                <w:szCs w:val="28"/>
              </w:rPr>
              <w:t xml:space="preserve"> тыс. руб.</w:t>
            </w:r>
          </w:p>
          <w:p w:rsidR="00A2376C" w:rsidRPr="00832191" w:rsidRDefault="00F90032"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7</w:t>
            </w:r>
            <w:r w:rsidRPr="00832191">
              <w:rPr>
                <w:rFonts w:ascii="Times New Roman" w:hAnsi="Times New Roman"/>
                <w:sz w:val="28"/>
                <w:szCs w:val="28"/>
              </w:rPr>
              <w:t xml:space="preserve"> году </w:t>
            </w:r>
            <w:r w:rsidR="00D44D16">
              <w:rPr>
                <w:rFonts w:ascii="Times New Roman" w:hAnsi="Times New Roman"/>
                <w:sz w:val="28"/>
                <w:szCs w:val="28"/>
              </w:rPr>
              <w:t>20 686,8</w:t>
            </w:r>
            <w:r w:rsidR="00A2376C" w:rsidRPr="00832191">
              <w:rPr>
                <w:rFonts w:ascii="Times New Roman" w:hAnsi="Times New Roman"/>
                <w:sz w:val="28"/>
                <w:szCs w:val="28"/>
              </w:rPr>
              <w:t xml:space="preserve"> тыс. руб., в том числе:</w:t>
            </w:r>
          </w:p>
          <w:p w:rsidR="00A2376C" w:rsidRPr="00832191" w:rsidRDefault="00A2376C" w:rsidP="00757875">
            <w:pPr>
              <w:tabs>
                <w:tab w:val="left" w:pos="916"/>
                <w:tab w:val="left" w:pos="16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sidR="00800768">
              <w:rPr>
                <w:rFonts w:ascii="Times New Roman" w:hAnsi="Times New Roman"/>
                <w:sz w:val="28"/>
                <w:szCs w:val="28"/>
              </w:rPr>
              <w:t>10</w:t>
            </w:r>
            <w:r w:rsidR="00D44D16">
              <w:rPr>
                <w:rFonts w:ascii="Times New Roman" w:hAnsi="Times New Roman"/>
                <w:sz w:val="28"/>
                <w:szCs w:val="28"/>
              </w:rPr>
              <w:t> 632,9</w:t>
            </w:r>
            <w:r w:rsidRPr="00832191">
              <w:rPr>
                <w:rFonts w:ascii="Times New Roman" w:hAnsi="Times New Roman"/>
                <w:b/>
                <w:sz w:val="28"/>
                <w:szCs w:val="28"/>
              </w:rPr>
              <w:t xml:space="preserve"> </w:t>
            </w:r>
            <w:r w:rsidRPr="00832191">
              <w:rPr>
                <w:rFonts w:ascii="Times New Roman" w:hAnsi="Times New Roman"/>
                <w:sz w:val="28"/>
                <w:szCs w:val="28"/>
              </w:rPr>
              <w:t>тыс. руб.;</w:t>
            </w:r>
          </w:p>
          <w:p w:rsidR="00A2376C" w:rsidRPr="00832191" w:rsidRDefault="00A2376C"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D44D16">
              <w:rPr>
                <w:rFonts w:ascii="Times New Roman" w:hAnsi="Times New Roman"/>
                <w:sz w:val="28"/>
                <w:szCs w:val="28"/>
              </w:rPr>
              <w:t>8 064,9</w:t>
            </w:r>
            <w:r>
              <w:rPr>
                <w:rFonts w:ascii="Times New Roman" w:hAnsi="Times New Roman"/>
                <w:sz w:val="28"/>
                <w:szCs w:val="28"/>
              </w:rPr>
              <w:t xml:space="preserve"> </w:t>
            </w:r>
            <w:r w:rsidRPr="00832191">
              <w:rPr>
                <w:rFonts w:ascii="Times New Roman" w:hAnsi="Times New Roman"/>
                <w:sz w:val="28"/>
                <w:szCs w:val="28"/>
              </w:rPr>
              <w:t>тыс. руб.;</w:t>
            </w:r>
          </w:p>
          <w:p w:rsidR="00A2376C" w:rsidRPr="00832191" w:rsidRDefault="00A2376C" w:rsidP="00757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lastRenderedPageBreak/>
              <w:t>федеральный бюджет – 1</w:t>
            </w:r>
            <w:r w:rsidR="00D44D16">
              <w:rPr>
                <w:rFonts w:ascii="Times New Roman" w:hAnsi="Times New Roman"/>
                <w:sz w:val="28"/>
                <w:szCs w:val="28"/>
              </w:rPr>
              <w:t> 989,0</w:t>
            </w:r>
            <w:r w:rsidRPr="00832191">
              <w:rPr>
                <w:rFonts w:ascii="Times New Roman" w:hAnsi="Times New Roman"/>
                <w:sz w:val="28"/>
                <w:szCs w:val="28"/>
              </w:rPr>
              <w:t xml:space="preserve"> тыс. руб.</w:t>
            </w:r>
          </w:p>
          <w:p w:rsidR="00B27BB1" w:rsidRPr="00832191" w:rsidRDefault="00B27BB1" w:rsidP="00B2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sidRPr="00832191">
              <w:rPr>
                <w:rFonts w:ascii="Times New Roman" w:hAnsi="Times New Roman"/>
                <w:sz w:val="28"/>
                <w:szCs w:val="28"/>
              </w:rPr>
              <w:t>Всего в 202</w:t>
            </w:r>
            <w:r>
              <w:rPr>
                <w:rFonts w:ascii="Times New Roman" w:hAnsi="Times New Roman"/>
                <w:sz w:val="28"/>
                <w:szCs w:val="28"/>
              </w:rPr>
              <w:t>8</w:t>
            </w:r>
            <w:r w:rsidRPr="00832191">
              <w:rPr>
                <w:rFonts w:ascii="Times New Roman" w:hAnsi="Times New Roman"/>
                <w:sz w:val="28"/>
                <w:szCs w:val="28"/>
              </w:rPr>
              <w:t xml:space="preserve"> году </w:t>
            </w:r>
            <w:r w:rsidR="00D44D16">
              <w:rPr>
                <w:rFonts w:ascii="Times New Roman" w:hAnsi="Times New Roman"/>
                <w:sz w:val="28"/>
                <w:szCs w:val="28"/>
              </w:rPr>
              <w:t>24 715,5</w:t>
            </w:r>
            <w:r w:rsidRPr="00832191">
              <w:rPr>
                <w:rFonts w:ascii="Times New Roman" w:hAnsi="Times New Roman"/>
                <w:sz w:val="28"/>
                <w:szCs w:val="28"/>
              </w:rPr>
              <w:t xml:space="preserve"> тыс. руб., в том числе:</w:t>
            </w:r>
          </w:p>
          <w:p w:rsidR="00B27BB1" w:rsidRPr="00832191" w:rsidRDefault="00B27BB1" w:rsidP="00B27BB1">
            <w:pPr>
              <w:tabs>
                <w:tab w:val="left" w:pos="916"/>
                <w:tab w:val="left" w:pos="16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местный бюджет – </w:t>
            </w:r>
            <w:r>
              <w:rPr>
                <w:rFonts w:ascii="Times New Roman" w:hAnsi="Times New Roman"/>
                <w:sz w:val="28"/>
                <w:szCs w:val="28"/>
              </w:rPr>
              <w:t>1</w:t>
            </w:r>
            <w:r w:rsidR="00D44D16">
              <w:rPr>
                <w:rFonts w:ascii="Times New Roman" w:hAnsi="Times New Roman"/>
                <w:sz w:val="28"/>
                <w:szCs w:val="28"/>
              </w:rPr>
              <w:t>2 445,8</w:t>
            </w:r>
            <w:r w:rsidRPr="00832191">
              <w:rPr>
                <w:rFonts w:ascii="Times New Roman" w:hAnsi="Times New Roman"/>
                <w:b/>
                <w:sz w:val="28"/>
                <w:szCs w:val="28"/>
              </w:rPr>
              <w:t xml:space="preserve"> </w:t>
            </w:r>
            <w:r w:rsidRPr="00832191">
              <w:rPr>
                <w:rFonts w:ascii="Times New Roman" w:hAnsi="Times New Roman"/>
                <w:sz w:val="28"/>
                <w:szCs w:val="28"/>
              </w:rPr>
              <w:t>тыс. руб.;</w:t>
            </w:r>
          </w:p>
          <w:p w:rsidR="00B27BB1" w:rsidRPr="00832191" w:rsidRDefault="00B27BB1" w:rsidP="00B2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593"/>
              <w:jc w:val="both"/>
              <w:rPr>
                <w:rFonts w:ascii="Times New Roman" w:hAnsi="Times New Roman"/>
                <w:sz w:val="28"/>
                <w:szCs w:val="28"/>
              </w:rPr>
            </w:pPr>
            <w:r w:rsidRPr="00832191">
              <w:rPr>
                <w:rFonts w:ascii="Times New Roman" w:hAnsi="Times New Roman"/>
                <w:sz w:val="28"/>
                <w:szCs w:val="28"/>
              </w:rPr>
              <w:t xml:space="preserve">краевой бюджет – </w:t>
            </w:r>
            <w:r w:rsidR="00D44D16">
              <w:rPr>
                <w:rFonts w:ascii="Times New Roman" w:hAnsi="Times New Roman"/>
                <w:sz w:val="28"/>
                <w:szCs w:val="28"/>
              </w:rPr>
              <w:t>9 835,1</w:t>
            </w:r>
            <w:r>
              <w:rPr>
                <w:rFonts w:ascii="Times New Roman" w:hAnsi="Times New Roman"/>
                <w:sz w:val="28"/>
                <w:szCs w:val="28"/>
              </w:rPr>
              <w:t xml:space="preserve"> </w:t>
            </w:r>
            <w:r w:rsidRPr="00832191">
              <w:rPr>
                <w:rFonts w:ascii="Times New Roman" w:hAnsi="Times New Roman"/>
                <w:sz w:val="28"/>
                <w:szCs w:val="28"/>
              </w:rPr>
              <w:t>тыс. руб.;</w:t>
            </w:r>
          </w:p>
          <w:p w:rsidR="00B27BB1" w:rsidRDefault="00B27BB1" w:rsidP="00B2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269"/>
              <w:jc w:val="both"/>
              <w:rPr>
                <w:rFonts w:ascii="Times New Roman" w:hAnsi="Times New Roman"/>
                <w:sz w:val="28"/>
                <w:szCs w:val="28"/>
              </w:rPr>
            </w:pPr>
            <w:r>
              <w:rPr>
                <w:rFonts w:ascii="Times New Roman" w:hAnsi="Times New Roman"/>
                <w:sz w:val="28"/>
                <w:szCs w:val="28"/>
              </w:rPr>
              <w:t xml:space="preserve">     </w:t>
            </w:r>
            <w:r w:rsidRPr="00832191">
              <w:rPr>
                <w:rFonts w:ascii="Times New Roman" w:hAnsi="Times New Roman"/>
                <w:sz w:val="28"/>
                <w:szCs w:val="28"/>
              </w:rPr>
              <w:t xml:space="preserve">федеральный бюджет – </w:t>
            </w:r>
            <w:r w:rsidR="00D44D16">
              <w:rPr>
                <w:rFonts w:ascii="Times New Roman" w:hAnsi="Times New Roman"/>
                <w:sz w:val="28"/>
                <w:szCs w:val="28"/>
              </w:rPr>
              <w:t>2 434,6</w:t>
            </w:r>
            <w:r w:rsidRPr="00832191">
              <w:rPr>
                <w:rFonts w:ascii="Times New Roman" w:hAnsi="Times New Roman"/>
                <w:sz w:val="28"/>
                <w:szCs w:val="28"/>
              </w:rPr>
              <w:t xml:space="preserve"> тыс. руб</w:t>
            </w:r>
            <w:r>
              <w:rPr>
                <w:rFonts w:ascii="Times New Roman" w:hAnsi="Times New Roman"/>
                <w:sz w:val="28"/>
                <w:szCs w:val="28"/>
              </w:rPr>
              <w:t>.</w:t>
            </w:r>
          </w:p>
          <w:p w:rsidR="008B2E7E" w:rsidRPr="001A6C90" w:rsidRDefault="00B27BB1" w:rsidP="00B2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1269"/>
              <w:jc w:val="both"/>
              <w:rPr>
                <w:rFonts w:ascii="Times New Roman" w:hAnsi="Times New Roman"/>
                <w:sz w:val="28"/>
                <w:szCs w:val="28"/>
              </w:rPr>
            </w:pPr>
            <w:r>
              <w:rPr>
                <w:rFonts w:ascii="Times New Roman" w:hAnsi="Times New Roman"/>
                <w:sz w:val="28"/>
                <w:szCs w:val="28"/>
              </w:rPr>
              <w:t xml:space="preserve"> </w:t>
            </w:r>
          </w:p>
        </w:tc>
      </w:tr>
    </w:tbl>
    <w:p w:rsidR="00452FC3" w:rsidRDefault="00026244" w:rsidP="00385FD9">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lastRenderedPageBreak/>
        <w:t xml:space="preserve">1. </w:t>
      </w:r>
      <w:r w:rsidR="00122ABC" w:rsidRPr="009665FD">
        <w:rPr>
          <w:rFonts w:ascii="Times New Roman" w:hAnsi="Times New Roman"/>
          <w:sz w:val="28"/>
          <w:szCs w:val="28"/>
        </w:rPr>
        <w:t>Характеристика текущего состояния и прогноз</w:t>
      </w:r>
    </w:p>
    <w:p w:rsidR="00452FC3" w:rsidRDefault="00122ABC" w:rsidP="00452FC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 </w:t>
      </w:r>
      <w:r w:rsidR="00C328C9" w:rsidRPr="009665FD">
        <w:rPr>
          <w:rFonts w:ascii="Times New Roman" w:hAnsi="Times New Roman"/>
          <w:sz w:val="28"/>
          <w:szCs w:val="28"/>
        </w:rPr>
        <w:t>развития</w:t>
      </w:r>
      <w:r w:rsidR="001D467E" w:rsidRPr="009665FD">
        <w:rPr>
          <w:rFonts w:ascii="Times New Roman" w:hAnsi="Times New Roman"/>
          <w:sz w:val="28"/>
          <w:szCs w:val="28"/>
        </w:rPr>
        <w:t xml:space="preserve"> </w:t>
      </w:r>
      <w:r w:rsidR="00C328C9" w:rsidRPr="009665FD">
        <w:rPr>
          <w:rFonts w:ascii="Times New Roman" w:hAnsi="Times New Roman"/>
          <w:sz w:val="28"/>
          <w:szCs w:val="28"/>
        </w:rPr>
        <w:t xml:space="preserve">соответствующей сферы реализации </w:t>
      </w:r>
    </w:p>
    <w:p w:rsidR="00C328C9" w:rsidRPr="009665FD" w:rsidRDefault="00C328C9" w:rsidP="00452FC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муниципальной программы</w:t>
      </w:r>
    </w:p>
    <w:p w:rsidR="00255FDD" w:rsidRPr="00B84A53" w:rsidRDefault="00255FDD" w:rsidP="00122ABC">
      <w:pPr>
        <w:autoSpaceDE w:val="0"/>
        <w:autoSpaceDN w:val="0"/>
        <w:adjustRightInd w:val="0"/>
        <w:spacing w:after="0" w:line="240" w:lineRule="auto"/>
        <w:ind w:firstLine="709"/>
        <w:jc w:val="center"/>
        <w:rPr>
          <w:rFonts w:ascii="Times New Roman" w:hAnsi="Times New Roman"/>
          <w:b/>
          <w:sz w:val="28"/>
          <w:szCs w:val="28"/>
        </w:rPr>
      </w:pPr>
    </w:p>
    <w:p w:rsidR="001C09DF" w:rsidRDefault="001E6AC0" w:rsidP="00CF2EB3">
      <w:pPr>
        <w:autoSpaceDE w:val="0"/>
        <w:autoSpaceDN w:val="0"/>
        <w:adjustRightInd w:val="0"/>
        <w:spacing w:after="0" w:line="240" w:lineRule="auto"/>
        <w:ind w:firstLine="709"/>
        <w:jc w:val="both"/>
        <w:rPr>
          <w:rFonts w:ascii="Times New Roman" w:hAnsi="Times New Roman"/>
          <w:sz w:val="28"/>
          <w:szCs w:val="28"/>
        </w:rPr>
      </w:pPr>
      <w:r w:rsidRPr="00CF2EB3">
        <w:rPr>
          <w:rFonts w:ascii="Times New Roman" w:hAnsi="Times New Roman"/>
          <w:sz w:val="28"/>
          <w:szCs w:val="28"/>
        </w:rPr>
        <w:t>Разработка и принятие муниципальной программы «Социальная поддержка граждан Тимашевского городского посел</w:t>
      </w:r>
      <w:r w:rsidR="005960FF" w:rsidRPr="00CF2EB3">
        <w:rPr>
          <w:rFonts w:ascii="Times New Roman" w:hAnsi="Times New Roman"/>
          <w:sz w:val="28"/>
          <w:szCs w:val="28"/>
        </w:rPr>
        <w:t xml:space="preserve">ения </w:t>
      </w:r>
      <w:r w:rsidR="005F43C5">
        <w:rPr>
          <w:rFonts w:ascii="Times New Roman" w:hAnsi="Times New Roman"/>
          <w:sz w:val="28"/>
          <w:szCs w:val="28"/>
        </w:rPr>
        <w:t>Тимашевского района</w:t>
      </w:r>
      <w:r w:rsidR="007672B7">
        <w:rPr>
          <w:rFonts w:ascii="Times New Roman" w:hAnsi="Times New Roman"/>
          <w:sz w:val="28"/>
          <w:szCs w:val="28"/>
        </w:rPr>
        <w:t>»</w:t>
      </w:r>
      <w:r w:rsidR="005F43C5">
        <w:rPr>
          <w:rFonts w:ascii="Times New Roman" w:hAnsi="Times New Roman"/>
          <w:sz w:val="28"/>
          <w:szCs w:val="28"/>
        </w:rPr>
        <w:t xml:space="preserve"> на 20</w:t>
      </w:r>
      <w:r w:rsidR="007672B7">
        <w:rPr>
          <w:rFonts w:ascii="Times New Roman" w:hAnsi="Times New Roman"/>
          <w:sz w:val="28"/>
          <w:szCs w:val="28"/>
        </w:rPr>
        <w:t>2</w:t>
      </w:r>
      <w:r w:rsidR="00607C8E">
        <w:rPr>
          <w:rFonts w:ascii="Times New Roman" w:hAnsi="Times New Roman"/>
          <w:sz w:val="28"/>
          <w:szCs w:val="28"/>
        </w:rPr>
        <w:t>4</w:t>
      </w:r>
      <w:r w:rsidR="005F43C5">
        <w:rPr>
          <w:rFonts w:ascii="Times New Roman" w:hAnsi="Times New Roman"/>
          <w:sz w:val="28"/>
          <w:szCs w:val="28"/>
        </w:rPr>
        <w:t>-202</w:t>
      </w:r>
      <w:r w:rsidR="00F538B9">
        <w:rPr>
          <w:rFonts w:ascii="Times New Roman" w:hAnsi="Times New Roman"/>
          <w:sz w:val="28"/>
          <w:szCs w:val="28"/>
        </w:rPr>
        <w:t>8</w:t>
      </w:r>
      <w:r w:rsidRPr="00CF2EB3">
        <w:rPr>
          <w:rFonts w:ascii="Times New Roman" w:hAnsi="Times New Roman"/>
          <w:sz w:val="28"/>
          <w:szCs w:val="28"/>
        </w:rPr>
        <w:t xml:space="preserve"> годы</w:t>
      </w:r>
      <w:r w:rsidR="002A3269" w:rsidRPr="00CF2EB3">
        <w:rPr>
          <w:rFonts w:ascii="Times New Roman" w:hAnsi="Times New Roman"/>
          <w:sz w:val="28"/>
          <w:szCs w:val="28"/>
        </w:rPr>
        <w:t xml:space="preserve"> (далее – муниципальная программа)</w:t>
      </w:r>
      <w:r w:rsidR="000609D3" w:rsidRPr="00CF2EB3">
        <w:rPr>
          <w:rFonts w:ascii="Times New Roman" w:hAnsi="Times New Roman"/>
          <w:sz w:val="28"/>
          <w:szCs w:val="28"/>
        </w:rPr>
        <w:t xml:space="preserve">, является частью комплекса муниципальных программ, направленных на реализацию мероприятий по социальной поддержке ветеранов и ветеранского движения, оказание </w:t>
      </w:r>
      <w:r w:rsidR="007436C5" w:rsidRPr="00CF2EB3">
        <w:rPr>
          <w:rFonts w:ascii="Times New Roman" w:hAnsi="Times New Roman"/>
          <w:sz w:val="28"/>
          <w:szCs w:val="28"/>
        </w:rPr>
        <w:t>единовременной материальной помощи гражданам, проживающим на территории городского поселения, оказавшимся в трудной жизненной ситуации</w:t>
      </w:r>
      <w:r w:rsidR="00D21E57" w:rsidRPr="00CF2EB3">
        <w:rPr>
          <w:rFonts w:ascii="Times New Roman" w:hAnsi="Times New Roman"/>
          <w:sz w:val="28"/>
          <w:szCs w:val="28"/>
        </w:rPr>
        <w:t>,</w:t>
      </w:r>
      <w:r w:rsidR="007436C5" w:rsidRPr="00CF2EB3">
        <w:rPr>
          <w:rFonts w:ascii="Times New Roman" w:hAnsi="Times New Roman"/>
          <w:sz w:val="28"/>
          <w:szCs w:val="28"/>
        </w:rPr>
        <w:t xml:space="preserve"> </w:t>
      </w:r>
      <w:r w:rsidR="00D21E57" w:rsidRPr="00CF2EB3">
        <w:rPr>
          <w:rFonts w:ascii="Times New Roman" w:hAnsi="Times New Roman"/>
          <w:sz w:val="28"/>
          <w:szCs w:val="28"/>
        </w:rPr>
        <w:t>выплат дополнительного ежемесячного дене</w:t>
      </w:r>
      <w:r w:rsidR="00F8610D">
        <w:rPr>
          <w:rFonts w:ascii="Times New Roman" w:hAnsi="Times New Roman"/>
          <w:sz w:val="28"/>
          <w:szCs w:val="28"/>
        </w:rPr>
        <w:t>ж</w:t>
      </w:r>
      <w:r w:rsidR="00D21E57" w:rsidRPr="00CF2EB3">
        <w:rPr>
          <w:rFonts w:ascii="Times New Roman" w:hAnsi="Times New Roman"/>
          <w:sz w:val="28"/>
          <w:szCs w:val="28"/>
        </w:rPr>
        <w:t>ного обеспечения</w:t>
      </w:r>
      <w:r w:rsidR="00AD307D">
        <w:rPr>
          <w:rFonts w:ascii="Times New Roman" w:hAnsi="Times New Roman"/>
          <w:sz w:val="28"/>
          <w:szCs w:val="28"/>
        </w:rPr>
        <w:t xml:space="preserve"> к пенсиям лиц, </w:t>
      </w:r>
      <w:r w:rsidR="00D21E57" w:rsidRPr="00CF2EB3">
        <w:rPr>
          <w:rFonts w:ascii="Times New Roman" w:hAnsi="Times New Roman"/>
          <w:sz w:val="28"/>
          <w:szCs w:val="28"/>
        </w:rPr>
        <w:t xml:space="preserve">замещавших муниципальные должности и должности муниципальной службы, </w:t>
      </w:r>
      <w:r w:rsidR="00765B64" w:rsidRPr="00CF2EB3">
        <w:rPr>
          <w:rFonts w:ascii="Times New Roman" w:hAnsi="Times New Roman"/>
          <w:sz w:val="28"/>
          <w:szCs w:val="28"/>
        </w:rPr>
        <w:t xml:space="preserve">а так же </w:t>
      </w:r>
      <w:r w:rsidR="00D21E57" w:rsidRPr="00CF2EB3">
        <w:rPr>
          <w:rFonts w:ascii="Times New Roman" w:hAnsi="Times New Roman"/>
          <w:sz w:val="28"/>
          <w:szCs w:val="28"/>
        </w:rPr>
        <w:t xml:space="preserve">предоставление ежемесячных выплат гражданам, удостоенным звания «Почетный гражданин города Тимашевска», внесшим </w:t>
      </w:r>
      <w:r w:rsidR="00C153D7" w:rsidRPr="00CF2EB3">
        <w:rPr>
          <w:rFonts w:ascii="Times New Roman" w:hAnsi="Times New Roman"/>
          <w:sz w:val="28"/>
          <w:szCs w:val="28"/>
        </w:rPr>
        <w:t xml:space="preserve">большой вклад в экономическое </w:t>
      </w:r>
    </w:p>
    <w:p w:rsidR="00DD6F1F" w:rsidRPr="00CF2EB3" w:rsidRDefault="00C153D7" w:rsidP="001C09DF">
      <w:pPr>
        <w:autoSpaceDE w:val="0"/>
        <w:autoSpaceDN w:val="0"/>
        <w:adjustRightInd w:val="0"/>
        <w:spacing w:after="0" w:line="240" w:lineRule="auto"/>
        <w:jc w:val="both"/>
        <w:rPr>
          <w:rFonts w:ascii="Times New Roman" w:hAnsi="Times New Roman"/>
          <w:sz w:val="28"/>
          <w:szCs w:val="28"/>
        </w:rPr>
      </w:pPr>
      <w:r w:rsidRPr="00CF2EB3">
        <w:rPr>
          <w:rFonts w:ascii="Times New Roman" w:hAnsi="Times New Roman"/>
          <w:sz w:val="28"/>
          <w:szCs w:val="28"/>
        </w:rPr>
        <w:t>и</w:t>
      </w:r>
      <w:r w:rsidR="00D21E57" w:rsidRPr="00CF2EB3">
        <w:rPr>
          <w:rFonts w:ascii="Times New Roman" w:hAnsi="Times New Roman"/>
          <w:sz w:val="28"/>
          <w:szCs w:val="28"/>
        </w:rPr>
        <w:t xml:space="preserve"> социальное развитие города Тимашевска, снискавшим широкую известность и уважение земляков.</w:t>
      </w:r>
    </w:p>
    <w:p w:rsidR="006A7E38" w:rsidRDefault="007672B7" w:rsidP="00042ADA">
      <w:pPr>
        <w:spacing w:after="0" w:line="240" w:lineRule="auto"/>
        <w:ind w:firstLine="709"/>
        <w:jc w:val="both"/>
        <w:rPr>
          <w:rFonts w:ascii="Times New Roman" w:hAnsi="Times New Roman"/>
          <w:sz w:val="28"/>
          <w:szCs w:val="28"/>
        </w:rPr>
      </w:pPr>
      <w:r>
        <w:rPr>
          <w:rFonts w:ascii="Times New Roman" w:hAnsi="Times New Roman"/>
          <w:sz w:val="28"/>
          <w:szCs w:val="28"/>
        </w:rPr>
        <w:t>В предыдущие годы з</w:t>
      </w:r>
      <w:r w:rsidR="006A7E38">
        <w:rPr>
          <w:rFonts w:ascii="Times New Roman" w:hAnsi="Times New Roman"/>
          <w:sz w:val="28"/>
          <w:szCs w:val="28"/>
        </w:rPr>
        <w:t>а период реализации</w:t>
      </w:r>
      <w:r w:rsidR="002F6722" w:rsidRPr="00CF2EB3">
        <w:rPr>
          <w:rFonts w:ascii="Times New Roman" w:hAnsi="Times New Roman"/>
          <w:sz w:val="28"/>
          <w:szCs w:val="28"/>
        </w:rPr>
        <w:t xml:space="preserve"> программы «Социальная поддержка граждан Тимашевского городского поселения Тимашевского района»</w:t>
      </w:r>
      <w:r w:rsidR="00042ADA">
        <w:rPr>
          <w:rFonts w:ascii="Times New Roman" w:hAnsi="Times New Roman"/>
          <w:sz w:val="28"/>
          <w:szCs w:val="28"/>
        </w:rPr>
        <w:t xml:space="preserve"> </w:t>
      </w:r>
      <w:r w:rsidR="006A7E38">
        <w:rPr>
          <w:rFonts w:ascii="Times New Roman" w:hAnsi="Times New Roman"/>
          <w:sz w:val="28"/>
          <w:szCs w:val="28"/>
        </w:rPr>
        <w:t>социальную помощь получили:</w:t>
      </w:r>
    </w:p>
    <w:p w:rsidR="00640B7F" w:rsidRPr="00972603" w:rsidRDefault="00640B7F" w:rsidP="00640B7F">
      <w:pPr>
        <w:spacing w:after="0" w:line="240" w:lineRule="auto"/>
        <w:ind w:firstLine="709"/>
        <w:jc w:val="both"/>
        <w:rPr>
          <w:rFonts w:ascii="Times New Roman" w:hAnsi="Times New Roman"/>
          <w:sz w:val="28"/>
          <w:szCs w:val="28"/>
        </w:rPr>
      </w:pPr>
      <w:r w:rsidRPr="00972603">
        <w:rPr>
          <w:rFonts w:ascii="Times New Roman" w:hAnsi="Times New Roman"/>
          <w:sz w:val="28"/>
          <w:szCs w:val="28"/>
        </w:rPr>
        <w:t>в 20</w:t>
      </w:r>
      <w:r w:rsidR="00972603">
        <w:rPr>
          <w:rFonts w:ascii="Times New Roman" w:hAnsi="Times New Roman"/>
          <w:sz w:val="28"/>
          <w:szCs w:val="28"/>
        </w:rPr>
        <w:t>21</w:t>
      </w:r>
      <w:r w:rsidRPr="00972603">
        <w:rPr>
          <w:rFonts w:ascii="Times New Roman" w:hAnsi="Times New Roman"/>
          <w:sz w:val="28"/>
          <w:szCs w:val="28"/>
        </w:rPr>
        <w:t xml:space="preserve"> году – </w:t>
      </w:r>
      <w:r w:rsidR="00972603">
        <w:rPr>
          <w:rFonts w:ascii="Times New Roman" w:hAnsi="Times New Roman"/>
          <w:sz w:val="28"/>
          <w:szCs w:val="28"/>
        </w:rPr>
        <w:t>34</w:t>
      </w:r>
      <w:r w:rsidRPr="00972603">
        <w:rPr>
          <w:rFonts w:ascii="Times New Roman" w:hAnsi="Times New Roman"/>
          <w:sz w:val="28"/>
          <w:szCs w:val="28"/>
        </w:rPr>
        <w:t xml:space="preserve"> человека;</w:t>
      </w:r>
    </w:p>
    <w:p w:rsidR="00640B7F" w:rsidRPr="00972603" w:rsidRDefault="00640B7F" w:rsidP="00640B7F">
      <w:pPr>
        <w:spacing w:after="0" w:line="240" w:lineRule="auto"/>
        <w:ind w:firstLine="709"/>
        <w:jc w:val="both"/>
        <w:rPr>
          <w:rFonts w:ascii="Times New Roman" w:hAnsi="Times New Roman"/>
          <w:sz w:val="28"/>
          <w:szCs w:val="28"/>
        </w:rPr>
      </w:pPr>
      <w:r w:rsidRPr="00972603">
        <w:rPr>
          <w:rFonts w:ascii="Times New Roman" w:hAnsi="Times New Roman"/>
          <w:sz w:val="28"/>
          <w:szCs w:val="28"/>
        </w:rPr>
        <w:t>в 20</w:t>
      </w:r>
      <w:r w:rsidR="00972603">
        <w:rPr>
          <w:rFonts w:ascii="Times New Roman" w:hAnsi="Times New Roman"/>
          <w:sz w:val="28"/>
          <w:szCs w:val="28"/>
        </w:rPr>
        <w:t>22</w:t>
      </w:r>
      <w:r w:rsidRPr="00972603">
        <w:rPr>
          <w:rFonts w:ascii="Times New Roman" w:hAnsi="Times New Roman"/>
          <w:sz w:val="28"/>
          <w:szCs w:val="28"/>
        </w:rPr>
        <w:t xml:space="preserve"> году – </w:t>
      </w:r>
      <w:r w:rsidR="00972603">
        <w:rPr>
          <w:rFonts w:ascii="Times New Roman" w:hAnsi="Times New Roman"/>
          <w:sz w:val="28"/>
          <w:szCs w:val="28"/>
        </w:rPr>
        <w:t>37</w:t>
      </w:r>
      <w:r w:rsidRPr="00972603">
        <w:rPr>
          <w:rFonts w:ascii="Times New Roman" w:hAnsi="Times New Roman"/>
          <w:sz w:val="28"/>
          <w:szCs w:val="28"/>
        </w:rPr>
        <w:t xml:space="preserve"> человек;</w:t>
      </w:r>
    </w:p>
    <w:p w:rsidR="00640B7F" w:rsidRPr="00972603" w:rsidRDefault="00640B7F" w:rsidP="00640B7F">
      <w:pPr>
        <w:spacing w:after="0" w:line="240" w:lineRule="auto"/>
        <w:ind w:firstLine="709"/>
        <w:jc w:val="both"/>
        <w:rPr>
          <w:rFonts w:ascii="Times New Roman" w:hAnsi="Times New Roman"/>
          <w:sz w:val="28"/>
          <w:szCs w:val="28"/>
        </w:rPr>
      </w:pPr>
      <w:r w:rsidRPr="00972603">
        <w:rPr>
          <w:rFonts w:ascii="Times New Roman" w:hAnsi="Times New Roman"/>
          <w:sz w:val="28"/>
          <w:szCs w:val="28"/>
        </w:rPr>
        <w:t>в 20</w:t>
      </w:r>
      <w:r w:rsidR="00972603">
        <w:rPr>
          <w:rFonts w:ascii="Times New Roman" w:hAnsi="Times New Roman"/>
          <w:sz w:val="28"/>
          <w:szCs w:val="28"/>
        </w:rPr>
        <w:t>23</w:t>
      </w:r>
      <w:r w:rsidRPr="00972603">
        <w:rPr>
          <w:rFonts w:ascii="Times New Roman" w:hAnsi="Times New Roman"/>
          <w:sz w:val="28"/>
          <w:szCs w:val="28"/>
        </w:rPr>
        <w:t xml:space="preserve"> году – </w:t>
      </w:r>
      <w:r w:rsidR="00972603">
        <w:rPr>
          <w:rFonts w:ascii="Times New Roman" w:hAnsi="Times New Roman"/>
          <w:sz w:val="28"/>
          <w:szCs w:val="28"/>
        </w:rPr>
        <w:t>38</w:t>
      </w:r>
      <w:r w:rsidRPr="00972603">
        <w:rPr>
          <w:rFonts w:ascii="Times New Roman" w:hAnsi="Times New Roman"/>
          <w:sz w:val="28"/>
          <w:szCs w:val="28"/>
        </w:rPr>
        <w:t xml:space="preserve"> человек. </w:t>
      </w:r>
    </w:p>
    <w:p w:rsidR="00D000AE" w:rsidRPr="00972603" w:rsidRDefault="00D000AE" w:rsidP="00452FC3">
      <w:pPr>
        <w:tabs>
          <w:tab w:val="left" w:pos="709"/>
        </w:tabs>
        <w:spacing w:after="0" w:line="240" w:lineRule="auto"/>
        <w:ind w:firstLine="709"/>
        <w:jc w:val="both"/>
        <w:rPr>
          <w:rFonts w:ascii="Times New Roman" w:hAnsi="Times New Roman"/>
          <w:sz w:val="28"/>
          <w:szCs w:val="28"/>
        </w:rPr>
      </w:pPr>
      <w:r w:rsidRPr="00972603">
        <w:rPr>
          <w:rFonts w:ascii="Times New Roman" w:hAnsi="Times New Roman"/>
          <w:sz w:val="28"/>
          <w:szCs w:val="28"/>
        </w:rPr>
        <w:t xml:space="preserve">В рамках подпрограммы муниципальной программы «Обеспечение жильем молодых семей» </w:t>
      </w:r>
      <w:r w:rsidR="009D1D47" w:rsidRPr="00972603">
        <w:rPr>
          <w:rFonts w:ascii="Times New Roman" w:hAnsi="Times New Roman"/>
          <w:sz w:val="28"/>
          <w:szCs w:val="28"/>
        </w:rPr>
        <w:t>за период 20</w:t>
      </w:r>
      <w:r w:rsidR="00925E94">
        <w:rPr>
          <w:rFonts w:ascii="Times New Roman" w:hAnsi="Times New Roman"/>
          <w:sz w:val="28"/>
          <w:szCs w:val="28"/>
        </w:rPr>
        <w:t>21</w:t>
      </w:r>
      <w:r w:rsidR="009D1D47" w:rsidRPr="00972603">
        <w:rPr>
          <w:rFonts w:ascii="Times New Roman" w:hAnsi="Times New Roman"/>
          <w:sz w:val="28"/>
          <w:szCs w:val="28"/>
        </w:rPr>
        <w:t> - 20</w:t>
      </w:r>
      <w:r w:rsidR="00925E94">
        <w:rPr>
          <w:rFonts w:ascii="Times New Roman" w:hAnsi="Times New Roman"/>
          <w:sz w:val="28"/>
          <w:szCs w:val="28"/>
        </w:rPr>
        <w:t>23</w:t>
      </w:r>
      <w:r w:rsidRPr="00972603">
        <w:rPr>
          <w:rFonts w:ascii="Times New Roman" w:hAnsi="Times New Roman"/>
          <w:sz w:val="28"/>
          <w:szCs w:val="28"/>
        </w:rPr>
        <w:t> годов улучшили жилищные условия, в том числе с использованием ипотечных жилищных кредитов и займов, при оказании поддержки за счет средст</w:t>
      </w:r>
      <w:r w:rsidR="009D1D47" w:rsidRPr="00972603">
        <w:rPr>
          <w:rFonts w:ascii="Times New Roman" w:hAnsi="Times New Roman"/>
          <w:sz w:val="28"/>
          <w:szCs w:val="28"/>
        </w:rPr>
        <w:t>в федерального бюджета, бюджета</w:t>
      </w:r>
      <w:r w:rsidRPr="00972603">
        <w:rPr>
          <w:rFonts w:ascii="Times New Roman" w:hAnsi="Times New Roman"/>
          <w:sz w:val="28"/>
          <w:szCs w:val="28"/>
        </w:rPr>
        <w:t xml:space="preserve"> </w:t>
      </w:r>
      <w:r w:rsidR="009D1D47" w:rsidRPr="00972603">
        <w:rPr>
          <w:rFonts w:ascii="Times New Roman" w:hAnsi="Times New Roman"/>
          <w:sz w:val="28"/>
          <w:szCs w:val="28"/>
        </w:rPr>
        <w:t xml:space="preserve">Краснодарского края </w:t>
      </w:r>
      <w:r w:rsidRPr="00972603">
        <w:rPr>
          <w:rFonts w:ascii="Times New Roman" w:hAnsi="Times New Roman"/>
          <w:sz w:val="28"/>
          <w:szCs w:val="28"/>
        </w:rPr>
        <w:t>и м</w:t>
      </w:r>
      <w:r w:rsidR="009D1D47" w:rsidRPr="00972603">
        <w:rPr>
          <w:rFonts w:ascii="Times New Roman" w:hAnsi="Times New Roman"/>
          <w:sz w:val="28"/>
          <w:szCs w:val="28"/>
        </w:rPr>
        <w:t>естного бюджета</w:t>
      </w:r>
      <w:r w:rsidRPr="00972603">
        <w:rPr>
          <w:rFonts w:ascii="Times New Roman" w:hAnsi="Times New Roman"/>
          <w:sz w:val="28"/>
          <w:szCs w:val="28"/>
        </w:rPr>
        <w:t xml:space="preserve"> </w:t>
      </w:r>
      <w:r w:rsidR="00AC2C50" w:rsidRPr="00972603">
        <w:rPr>
          <w:rFonts w:ascii="Times New Roman" w:hAnsi="Times New Roman"/>
          <w:sz w:val="28"/>
          <w:szCs w:val="28"/>
        </w:rPr>
        <w:t>1</w:t>
      </w:r>
      <w:r w:rsidR="00972603">
        <w:rPr>
          <w:rFonts w:ascii="Times New Roman" w:hAnsi="Times New Roman"/>
          <w:sz w:val="28"/>
          <w:szCs w:val="28"/>
        </w:rPr>
        <w:t>8</w:t>
      </w:r>
      <w:r w:rsidR="00640B7F" w:rsidRPr="00972603">
        <w:rPr>
          <w:rFonts w:ascii="Times New Roman" w:hAnsi="Times New Roman"/>
          <w:sz w:val="28"/>
          <w:szCs w:val="28"/>
        </w:rPr>
        <w:t xml:space="preserve"> </w:t>
      </w:r>
      <w:r w:rsidRPr="00972603">
        <w:rPr>
          <w:rFonts w:ascii="Times New Roman" w:hAnsi="Times New Roman"/>
          <w:sz w:val="28"/>
          <w:szCs w:val="28"/>
        </w:rPr>
        <w:t xml:space="preserve">молодых семей. </w:t>
      </w:r>
    </w:p>
    <w:p w:rsidR="00385FD9" w:rsidRDefault="009D1D47" w:rsidP="0081297A">
      <w:pPr>
        <w:autoSpaceDE w:val="0"/>
        <w:autoSpaceDN w:val="0"/>
        <w:adjustRightInd w:val="0"/>
        <w:spacing w:after="0" w:line="240" w:lineRule="auto"/>
        <w:ind w:firstLine="709"/>
        <w:jc w:val="both"/>
        <w:rPr>
          <w:rFonts w:ascii="Times New Roman" w:hAnsi="Times New Roman"/>
          <w:sz w:val="28"/>
          <w:szCs w:val="28"/>
        </w:rPr>
      </w:pPr>
      <w:r w:rsidRPr="009D1D47">
        <w:rPr>
          <w:rFonts w:ascii="Times New Roman" w:hAnsi="Times New Roman"/>
          <w:sz w:val="28"/>
          <w:szCs w:val="28"/>
        </w:rPr>
        <w:t xml:space="preserve">Как правило, молодые семьи не могут получить доступ на рынок жилья без государственной поддержки. Даже имея достаточный уровень дохода для получения ипотечного жилищного кредита, молодые семьи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чаще всего молодые семьи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w:t>
      </w:r>
      <w:r w:rsidRPr="009D1D47">
        <w:rPr>
          <w:rFonts w:ascii="Times New Roman" w:hAnsi="Times New Roman"/>
          <w:sz w:val="28"/>
          <w:szCs w:val="28"/>
        </w:rPr>
        <w:lastRenderedPageBreak/>
        <w:t>средств</w:t>
      </w:r>
      <w:r w:rsidR="00DC65A3">
        <w:rPr>
          <w:rFonts w:ascii="Times New Roman" w:hAnsi="Times New Roman"/>
          <w:sz w:val="28"/>
          <w:szCs w:val="28"/>
        </w:rPr>
        <w:t xml:space="preserve"> </w:t>
      </w:r>
      <w:r w:rsidRPr="009D1D47">
        <w:rPr>
          <w:rFonts w:ascii="Times New Roman" w:hAnsi="Times New Roman"/>
          <w:sz w:val="28"/>
          <w:szCs w:val="28"/>
        </w:rPr>
        <w:t>на</w:t>
      </w:r>
      <w:r w:rsidR="00DC65A3">
        <w:rPr>
          <w:rFonts w:ascii="Times New Roman" w:hAnsi="Times New Roman"/>
          <w:sz w:val="28"/>
          <w:szCs w:val="28"/>
        </w:rPr>
        <w:t xml:space="preserve"> </w:t>
      </w:r>
      <w:r w:rsidRPr="009D1D47">
        <w:rPr>
          <w:rFonts w:ascii="Times New Roman" w:hAnsi="Times New Roman"/>
          <w:sz w:val="28"/>
          <w:szCs w:val="28"/>
        </w:rPr>
        <w:t>уплату</w:t>
      </w:r>
      <w:r w:rsidR="00DC65A3">
        <w:rPr>
          <w:rFonts w:ascii="Times New Roman" w:hAnsi="Times New Roman"/>
          <w:sz w:val="28"/>
          <w:szCs w:val="28"/>
        </w:rPr>
        <w:t xml:space="preserve"> </w:t>
      </w:r>
      <w:r w:rsidRPr="009D1D47">
        <w:rPr>
          <w:rFonts w:ascii="Times New Roman" w:hAnsi="Times New Roman"/>
          <w:sz w:val="28"/>
          <w:szCs w:val="28"/>
        </w:rPr>
        <w:t>первоначального</w:t>
      </w:r>
      <w:r w:rsidR="00DC65A3">
        <w:rPr>
          <w:rFonts w:ascii="Times New Roman" w:hAnsi="Times New Roman"/>
          <w:sz w:val="28"/>
          <w:szCs w:val="28"/>
        </w:rPr>
        <w:t xml:space="preserve"> </w:t>
      </w:r>
      <w:r w:rsidRPr="009D1D47">
        <w:rPr>
          <w:rFonts w:ascii="Times New Roman" w:hAnsi="Times New Roman"/>
          <w:sz w:val="28"/>
          <w:szCs w:val="28"/>
        </w:rPr>
        <w:t>взноса при получении ипотечных жилищных кредитов или займов будет являться хорошим стимулом дальнейшего про</w:t>
      </w:r>
      <w:r w:rsidR="007672B7">
        <w:rPr>
          <w:rFonts w:ascii="Times New Roman" w:hAnsi="Times New Roman"/>
          <w:sz w:val="28"/>
          <w:szCs w:val="28"/>
        </w:rPr>
        <w:t>ф</w:t>
      </w:r>
      <w:r w:rsidRPr="009D1D47">
        <w:rPr>
          <w:rFonts w:ascii="Times New Roman" w:hAnsi="Times New Roman"/>
          <w:sz w:val="28"/>
          <w:szCs w:val="28"/>
        </w:rPr>
        <w:t>ессионального роста.</w:t>
      </w:r>
      <w:r w:rsidR="0081297A">
        <w:rPr>
          <w:rFonts w:ascii="Times New Roman" w:hAnsi="Times New Roman"/>
          <w:sz w:val="28"/>
          <w:szCs w:val="28"/>
        </w:rPr>
        <w:t xml:space="preserve"> </w:t>
      </w:r>
      <w:r w:rsidR="000609D3" w:rsidRPr="00CF2EB3">
        <w:rPr>
          <w:rFonts w:ascii="Times New Roman" w:hAnsi="Times New Roman"/>
          <w:sz w:val="28"/>
          <w:szCs w:val="28"/>
        </w:rPr>
        <w:t xml:space="preserve">Через </w:t>
      </w:r>
      <w:r w:rsidR="0084004D" w:rsidRPr="00CF2EB3">
        <w:rPr>
          <w:rFonts w:ascii="Times New Roman" w:hAnsi="Times New Roman"/>
          <w:sz w:val="28"/>
          <w:szCs w:val="28"/>
        </w:rPr>
        <w:t>муниципальную п</w:t>
      </w:r>
      <w:r w:rsidR="000609D3" w:rsidRPr="00CF2EB3">
        <w:rPr>
          <w:rFonts w:ascii="Times New Roman" w:hAnsi="Times New Roman"/>
          <w:sz w:val="28"/>
          <w:szCs w:val="28"/>
        </w:rPr>
        <w:t>рограмму реализуются</w:t>
      </w:r>
      <w:r w:rsidR="0081297A">
        <w:rPr>
          <w:rFonts w:ascii="Times New Roman" w:hAnsi="Times New Roman"/>
          <w:sz w:val="28"/>
          <w:szCs w:val="28"/>
        </w:rPr>
        <w:t xml:space="preserve"> </w:t>
      </w:r>
      <w:r w:rsidR="000609D3" w:rsidRPr="00CF2EB3">
        <w:rPr>
          <w:rFonts w:ascii="Times New Roman" w:hAnsi="Times New Roman"/>
          <w:sz w:val="28"/>
          <w:szCs w:val="28"/>
        </w:rPr>
        <w:t>принципы адресности и целенаправленности социальной поддержки этих групп населения.</w:t>
      </w:r>
    </w:p>
    <w:p w:rsidR="00C328C9" w:rsidRPr="00CF2EB3" w:rsidRDefault="000609D3" w:rsidP="00CF2EB3">
      <w:pPr>
        <w:spacing w:after="0" w:line="240" w:lineRule="auto"/>
        <w:ind w:firstLine="709"/>
        <w:jc w:val="both"/>
        <w:rPr>
          <w:rFonts w:ascii="Times New Roman" w:hAnsi="Times New Roman"/>
          <w:sz w:val="28"/>
          <w:szCs w:val="28"/>
        </w:rPr>
      </w:pPr>
      <w:r w:rsidRPr="00CF2EB3">
        <w:rPr>
          <w:rFonts w:ascii="Times New Roman" w:hAnsi="Times New Roman"/>
          <w:sz w:val="28"/>
          <w:szCs w:val="28"/>
        </w:rPr>
        <w:t>Проводи</w:t>
      </w:r>
      <w:r w:rsidR="00385FD9">
        <w:rPr>
          <w:rFonts w:ascii="Times New Roman" w:hAnsi="Times New Roman"/>
          <w:sz w:val="28"/>
          <w:szCs w:val="28"/>
        </w:rPr>
        <w:t xml:space="preserve">мые </w:t>
      </w:r>
      <w:r w:rsidRPr="00CF2EB3">
        <w:rPr>
          <w:rFonts w:ascii="Times New Roman" w:hAnsi="Times New Roman"/>
          <w:sz w:val="28"/>
          <w:szCs w:val="28"/>
        </w:rPr>
        <w:t xml:space="preserve">мероприятия </w:t>
      </w:r>
      <w:r w:rsidR="0084004D" w:rsidRPr="00CF2EB3">
        <w:rPr>
          <w:rFonts w:ascii="Times New Roman" w:hAnsi="Times New Roman"/>
          <w:sz w:val="28"/>
          <w:szCs w:val="28"/>
        </w:rPr>
        <w:t>муниципальной п</w:t>
      </w:r>
      <w:r w:rsidRPr="00CF2EB3">
        <w:rPr>
          <w:rFonts w:ascii="Times New Roman" w:hAnsi="Times New Roman"/>
          <w:sz w:val="28"/>
          <w:szCs w:val="28"/>
        </w:rPr>
        <w:t xml:space="preserve">рограммы способствуют </w:t>
      </w:r>
      <w:r w:rsidR="003E4F2C" w:rsidRPr="00CF2EB3">
        <w:rPr>
          <w:rFonts w:ascii="Times New Roman" w:hAnsi="Times New Roman"/>
          <w:sz w:val="28"/>
          <w:szCs w:val="28"/>
        </w:rPr>
        <w:t>увеличению доходов данных категорий граждан</w:t>
      </w:r>
      <w:r w:rsidRPr="00CF2EB3">
        <w:rPr>
          <w:rFonts w:ascii="Times New Roman" w:hAnsi="Times New Roman"/>
          <w:sz w:val="28"/>
          <w:szCs w:val="28"/>
        </w:rPr>
        <w:t>.</w:t>
      </w:r>
    </w:p>
    <w:p w:rsidR="00801348" w:rsidRDefault="00801348" w:rsidP="00FA7BF2">
      <w:pPr>
        <w:autoSpaceDE w:val="0"/>
        <w:autoSpaceDN w:val="0"/>
        <w:adjustRightInd w:val="0"/>
        <w:spacing w:after="0" w:line="240" w:lineRule="auto"/>
        <w:jc w:val="both"/>
        <w:rPr>
          <w:rFonts w:ascii="Times New Roman" w:hAnsi="Times New Roman"/>
          <w:sz w:val="28"/>
          <w:szCs w:val="28"/>
        </w:rPr>
      </w:pPr>
    </w:p>
    <w:p w:rsidR="00385FD9" w:rsidRPr="009665FD" w:rsidRDefault="00C328C9" w:rsidP="0084004D">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2. Цели, задачи и целевые показатели, сроки и этапы </w:t>
      </w:r>
    </w:p>
    <w:p w:rsidR="00C328C9" w:rsidRDefault="00C328C9" w:rsidP="0084004D">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реализации муниципальной программы</w:t>
      </w:r>
    </w:p>
    <w:p w:rsidR="006B0296" w:rsidRPr="009665FD" w:rsidRDefault="006B0296" w:rsidP="0084004D">
      <w:pPr>
        <w:autoSpaceDE w:val="0"/>
        <w:autoSpaceDN w:val="0"/>
        <w:adjustRightInd w:val="0"/>
        <w:spacing w:after="0" w:line="240" w:lineRule="auto"/>
        <w:jc w:val="center"/>
        <w:rPr>
          <w:rFonts w:ascii="Times New Roman" w:hAnsi="Times New Roman"/>
          <w:sz w:val="28"/>
          <w:szCs w:val="28"/>
        </w:rPr>
      </w:pPr>
    </w:p>
    <w:p w:rsidR="007B5E1A" w:rsidRPr="00FC21A5" w:rsidRDefault="000B5535" w:rsidP="004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 xml:space="preserve">Основной целью </w:t>
      </w:r>
      <w:r w:rsidR="002A3269" w:rsidRPr="00FC21A5">
        <w:rPr>
          <w:rFonts w:ascii="Times New Roman" w:hAnsi="Times New Roman"/>
          <w:sz w:val="28"/>
          <w:szCs w:val="28"/>
        </w:rPr>
        <w:t>муниципальной п</w:t>
      </w:r>
      <w:r w:rsidRPr="00FC21A5">
        <w:rPr>
          <w:rFonts w:ascii="Times New Roman" w:hAnsi="Times New Roman"/>
          <w:sz w:val="28"/>
          <w:szCs w:val="28"/>
        </w:rPr>
        <w:t>рограммы являе</w:t>
      </w:r>
      <w:r w:rsidR="007B5E1A" w:rsidRPr="00FC21A5">
        <w:rPr>
          <w:rFonts w:ascii="Times New Roman" w:hAnsi="Times New Roman"/>
          <w:sz w:val="28"/>
          <w:szCs w:val="28"/>
        </w:rPr>
        <w:t>тся о</w:t>
      </w:r>
      <w:r w:rsidR="005960FF" w:rsidRPr="00FC21A5">
        <w:rPr>
          <w:rFonts w:ascii="Times New Roman" w:hAnsi="Times New Roman"/>
          <w:sz w:val="28"/>
          <w:szCs w:val="28"/>
        </w:rPr>
        <w:t>беспечение социальной поддержки</w:t>
      </w:r>
      <w:r w:rsidR="007B5E1A" w:rsidRPr="00FC21A5">
        <w:rPr>
          <w:rFonts w:ascii="Times New Roman" w:hAnsi="Times New Roman"/>
          <w:sz w:val="28"/>
          <w:szCs w:val="28"/>
        </w:rPr>
        <w:t xml:space="preserve"> и защищеннос</w:t>
      </w:r>
      <w:r w:rsidR="007A3FCE">
        <w:rPr>
          <w:rFonts w:ascii="Times New Roman" w:hAnsi="Times New Roman"/>
          <w:sz w:val="28"/>
          <w:szCs w:val="28"/>
        </w:rPr>
        <w:t xml:space="preserve">ти отдельных категорий граждан </w:t>
      </w:r>
      <w:r w:rsidR="00BF2824">
        <w:rPr>
          <w:rFonts w:ascii="Times New Roman" w:hAnsi="Times New Roman"/>
          <w:sz w:val="28"/>
          <w:szCs w:val="28"/>
        </w:rPr>
        <w:t xml:space="preserve">                     </w:t>
      </w:r>
      <w:r w:rsidR="007B5E1A" w:rsidRPr="00FC21A5">
        <w:rPr>
          <w:rFonts w:ascii="Times New Roman" w:hAnsi="Times New Roman"/>
          <w:sz w:val="28"/>
          <w:szCs w:val="28"/>
        </w:rPr>
        <w:t>г.</w:t>
      </w:r>
      <w:r w:rsidR="00BF2824">
        <w:rPr>
          <w:rFonts w:ascii="Times New Roman" w:hAnsi="Times New Roman"/>
          <w:sz w:val="28"/>
          <w:szCs w:val="28"/>
        </w:rPr>
        <w:t xml:space="preserve"> </w:t>
      </w:r>
      <w:r w:rsidR="007B5E1A" w:rsidRPr="00FC21A5">
        <w:rPr>
          <w:rFonts w:ascii="Times New Roman" w:hAnsi="Times New Roman"/>
          <w:sz w:val="28"/>
          <w:szCs w:val="28"/>
        </w:rPr>
        <w:t>Тимашевска, в том числе находящихся в трудной жизненной ситуации.</w:t>
      </w:r>
    </w:p>
    <w:p w:rsidR="006D7559" w:rsidRDefault="00C64030" w:rsidP="00452FC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64030">
        <w:rPr>
          <w:rFonts w:ascii="Times New Roman" w:eastAsia="Times New Roman" w:hAnsi="Times New Roman"/>
          <w:sz w:val="28"/>
          <w:szCs w:val="28"/>
          <w:lang w:eastAsia="ru-RU"/>
        </w:rPr>
        <w:t xml:space="preserve">Для достижения цели </w:t>
      </w:r>
      <w:r w:rsidRPr="00FC21A5">
        <w:rPr>
          <w:rFonts w:ascii="Times New Roman" w:hAnsi="Times New Roman"/>
          <w:sz w:val="28"/>
          <w:szCs w:val="28"/>
        </w:rPr>
        <w:t>муниципальной программы</w:t>
      </w:r>
      <w:r w:rsidRPr="00FC21A5">
        <w:rPr>
          <w:rFonts w:ascii="Times New Roman" w:eastAsia="Times New Roman" w:hAnsi="Times New Roman"/>
          <w:sz w:val="28"/>
          <w:szCs w:val="28"/>
          <w:lang w:eastAsia="ru-RU"/>
        </w:rPr>
        <w:t xml:space="preserve"> </w:t>
      </w:r>
      <w:r w:rsidRPr="00C64030">
        <w:rPr>
          <w:rFonts w:ascii="Times New Roman" w:eastAsia="Times New Roman" w:hAnsi="Times New Roman"/>
          <w:sz w:val="28"/>
          <w:szCs w:val="28"/>
          <w:lang w:eastAsia="ru-RU"/>
        </w:rPr>
        <w:t>предстоит обеспечить решение следующих задач:</w:t>
      </w:r>
    </w:p>
    <w:p w:rsidR="00B13935" w:rsidRPr="00FC21A5" w:rsidRDefault="00B13935" w:rsidP="00042ADA">
      <w:pPr>
        <w:autoSpaceDE w:val="0"/>
        <w:autoSpaceDN w:val="0"/>
        <w:adjustRightInd w:val="0"/>
        <w:spacing w:after="0" w:line="240" w:lineRule="auto"/>
        <w:ind w:firstLine="709"/>
        <w:jc w:val="both"/>
        <w:rPr>
          <w:rFonts w:ascii="Times New Roman" w:hAnsi="Times New Roman"/>
          <w:sz w:val="28"/>
          <w:szCs w:val="28"/>
        </w:rPr>
      </w:pPr>
      <w:r w:rsidRPr="00FC21A5">
        <w:rPr>
          <w:rFonts w:ascii="Times New Roman" w:hAnsi="Times New Roman"/>
          <w:sz w:val="28"/>
          <w:szCs w:val="28"/>
        </w:rPr>
        <w:t>выплата дополнительного ежемесячного денежного обеспечения к пенсиям лицам, замещавшим муниципальные должности и должности муниципальной службы;</w:t>
      </w:r>
    </w:p>
    <w:p w:rsidR="00B13935" w:rsidRPr="00FC21A5" w:rsidRDefault="00B13935" w:rsidP="00042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обеспечение выплат гражданам, имеющим звания «Почетный гражданин города Тимашевска»;</w:t>
      </w:r>
    </w:p>
    <w:p w:rsidR="00FC21A5" w:rsidRDefault="00B13935" w:rsidP="00042ADA">
      <w:pPr>
        <w:spacing w:after="0" w:line="240" w:lineRule="auto"/>
        <w:ind w:firstLine="709"/>
        <w:jc w:val="both"/>
        <w:rPr>
          <w:rFonts w:ascii="Times New Roman" w:eastAsia="Times New Roman" w:hAnsi="Times New Roman"/>
          <w:sz w:val="28"/>
          <w:szCs w:val="28"/>
          <w:lang w:eastAsia="ru-RU"/>
        </w:rPr>
      </w:pPr>
      <w:r w:rsidRPr="00FC21A5">
        <w:rPr>
          <w:rFonts w:ascii="Times New Roman" w:hAnsi="Times New Roman"/>
          <w:sz w:val="28"/>
          <w:szCs w:val="28"/>
        </w:rPr>
        <w:t xml:space="preserve">оказание единовременной </w:t>
      </w:r>
      <w:r w:rsidR="001C09DF">
        <w:rPr>
          <w:rFonts w:ascii="Times New Roman" w:hAnsi="Times New Roman"/>
          <w:sz w:val="28"/>
          <w:szCs w:val="28"/>
        </w:rPr>
        <w:t>материаль</w:t>
      </w:r>
      <w:r w:rsidRPr="00FC21A5">
        <w:rPr>
          <w:rFonts w:ascii="Times New Roman" w:hAnsi="Times New Roman"/>
          <w:sz w:val="28"/>
          <w:szCs w:val="28"/>
        </w:rPr>
        <w:t xml:space="preserve">ной помощи гражданам, проживающим на территории Тимашевского городского поселения Тимашевского района, утратившим полностью или частично имущество в </w:t>
      </w:r>
      <w:r w:rsidRPr="00FC21A5">
        <w:rPr>
          <w:rFonts w:ascii="Times New Roman" w:eastAsia="Times New Roman" w:hAnsi="Times New Roman"/>
          <w:sz w:val="28"/>
          <w:szCs w:val="28"/>
          <w:lang w:eastAsia="ru-RU"/>
        </w:rPr>
        <w:t>результате пожара, наводнения, урагана, атмосферных явлений, аварий тепло-, газо-, водо-, электроснабжения, других природных катастроф и стихийных бедствий</w:t>
      </w:r>
      <w:r w:rsidR="00434D1E">
        <w:rPr>
          <w:rFonts w:ascii="Times New Roman" w:eastAsia="Times New Roman" w:hAnsi="Times New Roman"/>
          <w:sz w:val="28"/>
          <w:szCs w:val="28"/>
          <w:lang w:eastAsia="ru-RU"/>
        </w:rPr>
        <w:t>;</w:t>
      </w:r>
    </w:p>
    <w:p w:rsidR="00DB105D" w:rsidRPr="00AF1F2E" w:rsidRDefault="00DB105D" w:rsidP="00042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оказание единовременной </w:t>
      </w:r>
      <w:r w:rsidRPr="00AF1F2E">
        <w:rPr>
          <w:rFonts w:ascii="Times New Roman" w:hAnsi="Times New Roman"/>
          <w:sz w:val="28"/>
          <w:szCs w:val="28"/>
        </w:rPr>
        <w:t>адресной материальной помощи участникам Великой Отечественной войны, труженикам тыла и другим, приравненным к ним гражданам, проживающим на территории Тимашевского городского поселения Ти</w:t>
      </w:r>
      <w:r>
        <w:rPr>
          <w:rFonts w:ascii="Times New Roman" w:hAnsi="Times New Roman"/>
          <w:sz w:val="28"/>
          <w:szCs w:val="28"/>
        </w:rPr>
        <w:t xml:space="preserve">машевского района, нуждающимся </w:t>
      </w:r>
      <w:r w:rsidRPr="00AF1F2E">
        <w:rPr>
          <w:rFonts w:ascii="Times New Roman" w:hAnsi="Times New Roman"/>
          <w:sz w:val="28"/>
          <w:szCs w:val="28"/>
        </w:rPr>
        <w:t>в проведении ремонта жилого помещени</w:t>
      </w:r>
      <w:r w:rsidR="00434D1E">
        <w:rPr>
          <w:rFonts w:ascii="Times New Roman" w:hAnsi="Times New Roman"/>
          <w:sz w:val="28"/>
          <w:szCs w:val="28"/>
        </w:rPr>
        <w:t>я;</w:t>
      </w:r>
    </w:p>
    <w:p w:rsidR="00B13935" w:rsidRPr="00FC21A5" w:rsidRDefault="00C64030" w:rsidP="00DB105D">
      <w:pPr>
        <w:spacing w:after="0" w:line="240" w:lineRule="auto"/>
        <w:ind w:firstLine="708"/>
        <w:jc w:val="both"/>
        <w:rPr>
          <w:rFonts w:ascii="Times New Roman" w:hAnsi="Times New Roman"/>
          <w:sz w:val="28"/>
          <w:szCs w:val="28"/>
        </w:rPr>
      </w:pPr>
      <w:r w:rsidRPr="00FC21A5">
        <w:rPr>
          <w:rFonts w:ascii="Times New Roman" w:eastAsia="Times New Roman" w:hAnsi="Times New Roman"/>
          <w:sz w:val="28"/>
          <w:szCs w:val="28"/>
          <w:lang w:eastAsia="ru-RU"/>
        </w:rPr>
        <w:t xml:space="preserve">оказание за счет средств </w:t>
      </w:r>
      <w:r w:rsidR="00B13935" w:rsidRPr="00FC21A5">
        <w:rPr>
          <w:rFonts w:ascii="Times New Roman" w:eastAsia="Times New Roman" w:hAnsi="Times New Roman"/>
          <w:sz w:val="28"/>
          <w:szCs w:val="28"/>
          <w:lang w:eastAsia="ru-RU"/>
        </w:rPr>
        <w:t>бюджета Тимашевского городского поселения финансовой</w:t>
      </w:r>
      <w:r w:rsidR="00B13935" w:rsidRPr="00FC21A5">
        <w:rPr>
          <w:rFonts w:ascii="Times New Roman" w:hAnsi="Times New Roman"/>
          <w:sz w:val="28"/>
          <w:szCs w:val="28"/>
        </w:rPr>
        <w:t xml:space="preserve"> поддержки деятельности социально ориентированны</w:t>
      </w:r>
      <w:r w:rsidR="002340AD">
        <w:rPr>
          <w:rFonts w:ascii="Times New Roman" w:hAnsi="Times New Roman"/>
          <w:sz w:val="28"/>
          <w:szCs w:val="28"/>
        </w:rPr>
        <w:t>м</w:t>
      </w:r>
      <w:r w:rsidR="00B13935" w:rsidRPr="00FC21A5">
        <w:rPr>
          <w:rFonts w:ascii="Times New Roman" w:hAnsi="Times New Roman"/>
          <w:sz w:val="28"/>
          <w:szCs w:val="28"/>
        </w:rPr>
        <w:t xml:space="preserve"> некоммерчески</w:t>
      </w:r>
      <w:r w:rsidR="002340AD">
        <w:rPr>
          <w:rFonts w:ascii="Times New Roman" w:hAnsi="Times New Roman"/>
          <w:sz w:val="28"/>
          <w:szCs w:val="28"/>
        </w:rPr>
        <w:t>м</w:t>
      </w:r>
      <w:r w:rsidR="00B13935" w:rsidRPr="00FC21A5">
        <w:rPr>
          <w:rFonts w:ascii="Times New Roman" w:hAnsi="Times New Roman"/>
          <w:sz w:val="28"/>
          <w:szCs w:val="28"/>
        </w:rPr>
        <w:t xml:space="preserve"> организаци</w:t>
      </w:r>
      <w:r w:rsidR="002340AD">
        <w:rPr>
          <w:rFonts w:ascii="Times New Roman" w:hAnsi="Times New Roman"/>
          <w:sz w:val="28"/>
          <w:szCs w:val="28"/>
        </w:rPr>
        <w:t>ям</w:t>
      </w:r>
      <w:r w:rsidR="006231BE">
        <w:rPr>
          <w:rFonts w:ascii="Times New Roman" w:hAnsi="Times New Roman"/>
          <w:sz w:val="28"/>
          <w:szCs w:val="28"/>
        </w:rPr>
        <w:t>, не являющи</w:t>
      </w:r>
      <w:r w:rsidR="00F8610D">
        <w:rPr>
          <w:rFonts w:ascii="Times New Roman" w:hAnsi="Times New Roman"/>
          <w:sz w:val="28"/>
          <w:szCs w:val="28"/>
        </w:rPr>
        <w:t>х</w:t>
      </w:r>
      <w:r w:rsidR="006231BE">
        <w:rPr>
          <w:rFonts w:ascii="Times New Roman" w:hAnsi="Times New Roman"/>
          <w:sz w:val="28"/>
          <w:szCs w:val="28"/>
        </w:rPr>
        <w:t>ся государственными (муниципальными) учреждениями</w:t>
      </w:r>
      <w:r w:rsidR="00400137">
        <w:rPr>
          <w:rFonts w:ascii="Times New Roman" w:hAnsi="Times New Roman"/>
          <w:sz w:val="28"/>
          <w:szCs w:val="28"/>
        </w:rPr>
        <w:t>, осуществляющих свою деятельность на территории Тимашевского городского поселения Тимашевского района</w:t>
      </w:r>
      <w:r w:rsidR="00434D1E">
        <w:rPr>
          <w:rFonts w:ascii="Times New Roman" w:hAnsi="Times New Roman"/>
          <w:sz w:val="28"/>
          <w:szCs w:val="28"/>
        </w:rPr>
        <w:t>;</w:t>
      </w:r>
    </w:p>
    <w:p w:rsidR="00FC21A5" w:rsidRDefault="0085447E" w:rsidP="00042ADA">
      <w:pPr>
        <w:spacing w:after="0" w:line="240" w:lineRule="auto"/>
        <w:ind w:firstLine="709"/>
        <w:jc w:val="both"/>
        <w:rPr>
          <w:rFonts w:ascii="Times New Roman" w:eastAsia="Times New Roman" w:hAnsi="Times New Roman"/>
          <w:sz w:val="28"/>
          <w:szCs w:val="28"/>
          <w:lang w:eastAsia="ru-RU"/>
        </w:rPr>
      </w:pPr>
      <w:r w:rsidRPr="00FC21A5">
        <w:rPr>
          <w:rFonts w:ascii="Times New Roman" w:eastAsia="Times New Roman" w:hAnsi="Times New Roman"/>
          <w:sz w:val="28"/>
          <w:szCs w:val="28"/>
          <w:lang w:eastAsia="ru-RU"/>
        </w:rPr>
        <w:t>предоставлен</w:t>
      </w:r>
      <w:r w:rsidR="00C15592">
        <w:rPr>
          <w:rFonts w:ascii="Times New Roman" w:eastAsia="Times New Roman" w:hAnsi="Times New Roman"/>
          <w:sz w:val="28"/>
          <w:szCs w:val="28"/>
          <w:lang w:eastAsia="ru-RU"/>
        </w:rPr>
        <w:t xml:space="preserve">ие молодым семьям - участникам </w:t>
      </w:r>
      <w:r w:rsidR="00400137">
        <w:rPr>
          <w:rFonts w:ascii="Times New Roman" w:eastAsia="Times New Roman" w:hAnsi="Times New Roman"/>
          <w:sz w:val="28"/>
          <w:szCs w:val="28"/>
          <w:lang w:eastAsia="ru-RU"/>
        </w:rPr>
        <w:t xml:space="preserve">Программы </w:t>
      </w:r>
      <w:r w:rsidRPr="00FC21A5">
        <w:rPr>
          <w:rFonts w:ascii="Times New Roman" w:eastAsia="Times New Roman" w:hAnsi="Times New Roman"/>
          <w:sz w:val="28"/>
          <w:szCs w:val="28"/>
          <w:lang w:eastAsia="ru-RU"/>
        </w:rPr>
        <w:t>социальных выплат на приобретение жилья экономкласса или строительство</w:t>
      </w:r>
      <w:r w:rsidR="00400137">
        <w:rPr>
          <w:rFonts w:ascii="Times New Roman" w:eastAsia="Times New Roman" w:hAnsi="Times New Roman"/>
          <w:sz w:val="28"/>
          <w:szCs w:val="28"/>
          <w:lang w:eastAsia="ru-RU"/>
        </w:rPr>
        <w:t xml:space="preserve"> индивидуального </w:t>
      </w:r>
      <w:r w:rsidRPr="00FC21A5">
        <w:rPr>
          <w:rFonts w:ascii="Times New Roman" w:eastAsia="Times New Roman" w:hAnsi="Times New Roman"/>
          <w:sz w:val="28"/>
          <w:szCs w:val="28"/>
          <w:lang w:eastAsia="ru-RU"/>
        </w:rPr>
        <w:t>жилого дома экономкласса</w:t>
      </w:r>
      <w:r w:rsidR="004228DA">
        <w:rPr>
          <w:rFonts w:ascii="Times New Roman" w:eastAsia="Times New Roman" w:hAnsi="Times New Roman"/>
          <w:sz w:val="28"/>
          <w:szCs w:val="28"/>
          <w:lang w:eastAsia="ru-RU"/>
        </w:rPr>
        <w:t>;</w:t>
      </w:r>
      <w:r w:rsidR="004228DA" w:rsidRPr="004228DA">
        <w:rPr>
          <w:rFonts w:ascii="Times New Roman" w:hAnsi="Times New Roman"/>
          <w:sz w:val="24"/>
          <w:szCs w:val="24"/>
        </w:rPr>
        <w:t xml:space="preserve"> </w:t>
      </w:r>
      <w:r w:rsidR="004228DA" w:rsidRPr="004228DA">
        <w:rPr>
          <w:rFonts w:ascii="Times New Roman" w:hAnsi="Times New Roman"/>
          <w:sz w:val="28"/>
          <w:szCs w:val="24"/>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w:t>
      </w:r>
      <w:r w:rsidR="004228DA">
        <w:rPr>
          <w:rFonts w:ascii="Times New Roman" w:hAnsi="Times New Roman"/>
          <w:sz w:val="28"/>
          <w:szCs w:val="24"/>
        </w:rPr>
        <w:t xml:space="preserve">и займы, в том числе ипотечных </w:t>
      </w:r>
      <w:r w:rsidR="004228DA" w:rsidRPr="004228DA">
        <w:rPr>
          <w:rFonts w:ascii="Times New Roman" w:hAnsi="Times New Roman"/>
          <w:sz w:val="28"/>
          <w:szCs w:val="24"/>
        </w:rPr>
        <w:t>жилищных кредитов для приобретения жилья или строительства индивидуального жилья.</w:t>
      </w:r>
      <w:r w:rsidR="004228DA" w:rsidRPr="004228DA">
        <w:rPr>
          <w:rFonts w:ascii="Times New Roman" w:eastAsia="Times New Roman" w:hAnsi="Times New Roman"/>
          <w:sz w:val="32"/>
          <w:szCs w:val="28"/>
          <w:lang w:eastAsia="ru-RU"/>
        </w:rPr>
        <w:t xml:space="preserve"> </w:t>
      </w:r>
      <w:r w:rsidRPr="004228DA">
        <w:rPr>
          <w:rFonts w:ascii="Times New Roman" w:eastAsia="Times New Roman" w:hAnsi="Times New Roman"/>
          <w:sz w:val="32"/>
          <w:szCs w:val="28"/>
          <w:lang w:eastAsia="ru-RU"/>
        </w:rPr>
        <w:t xml:space="preserve"> </w:t>
      </w:r>
    </w:p>
    <w:p w:rsidR="00226165" w:rsidRPr="00FC21A5" w:rsidRDefault="00226165" w:rsidP="003B315B">
      <w:pPr>
        <w:spacing w:after="0" w:line="240" w:lineRule="auto"/>
        <w:ind w:firstLine="709"/>
        <w:jc w:val="both"/>
        <w:rPr>
          <w:rFonts w:ascii="Times New Roman" w:eastAsia="Times New Roman" w:hAnsi="Times New Roman"/>
          <w:sz w:val="28"/>
          <w:szCs w:val="28"/>
          <w:lang w:eastAsia="ru-RU"/>
        </w:rPr>
      </w:pPr>
      <w:r w:rsidRPr="00FC21A5">
        <w:rPr>
          <w:rFonts w:ascii="Times New Roman" w:hAnsi="Times New Roman"/>
          <w:sz w:val="28"/>
          <w:szCs w:val="28"/>
        </w:rPr>
        <w:t xml:space="preserve">Целевыми показателями </w:t>
      </w:r>
      <w:r w:rsidR="002A3269" w:rsidRPr="00FC21A5">
        <w:rPr>
          <w:rFonts w:ascii="Times New Roman" w:hAnsi="Times New Roman"/>
          <w:sz w:val="28"/>
          <w:szCs w:val="28"/>
        </w:rPr>
        <w:t>муниципальной п</w:t>
      </w:r>
      <w:r w:rsidRPr="00FC21A5">
        <w:rPr>
          <w:rFonts w:ascii="Times New Roman" w:hAnsi="Times New Roman"/>
          <w:sz w:val="28"/>
          <w:szCs w:val="28"/>
        </w:rPr>
        <w:t xml:space="preserve">рограммы являются: </w:t>
      </w:r>
    </w:p>
    <w:p w:rsidR="008520BE" w:rsidRPr="00FC21A5" w:rsidRDefault="008520BE"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lastRenderedPageBreak/>
        <w:t>количество лиц, замещавших муниципальные должности и должности муниципальной службы, получающих пенсию за выслугу лет</w:t>
      </w:r>
      <w:r w:rsidR="00CF2EB3">
        <w:rPr>
          <w:rFonts w:ascii="Times New Roman" w:hAnsi="Times New Roman"/>
          <w:sz w:val="28"/>
          <w:szCs w:val="28"/>
        </w:rPr>
        <w:t>;</w:t>
      </w:r>
    </w:p>
    <w:p w:rsidR="008520BE" w:rsidRPr="00FC21A5" w:rsidRDefault="00FC7F84" w:rsidP="003B31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количество граждан, получ</w:t>
      </w:r>
      <w:r w:rsidR="003B57AD">
        <w:rPr>
          <w:rFonts w:ascii="Times New Roman" w:hAnsi="Times New Roman"/>
          <w:sz w:val="28"/>
          <w:szCs w:val="28"/>
        </w:rPr>
        <w:t>ающих</w:t>
      </w:r>
      <w:r w:rsidRPr="00FC21A5">
        <w:rPr>
          <w:rFonts w:ascii="Times New Roman" w:hAnsi="Times New Roman"/>
          <w:sz w:val="28"/>
          <w:szCs w:val="28"/>
        </w:rPr>
        <w:t xml:space="preserve"> выплаты за звание «Почетный гражданин города Тимашевска»</w:t>
      </w:r>
      <w:r w:rsidR="00CF2EB3">
        <w:rPr>
          <w:rFonts w:ascii="Times New Roman" w:hAnsi="Times New Roman"/>
          <w:sz w:val="28"/>
          <w:szCs w:val="28"/>
        </w:rPr>
        <w:t>;</w:t>
      </w:r>
    </w:p>
    <w:p w:rsidR="00786089" w:rsidRDefault="003B57AD" w:rsidP="003B315B">
      <w:pPr>
        <w:tabs>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количество граждан</w:t>
      </w:r>
      <w:r w:rsidR="004A1F91">
        <w:rPr>
          <w:rFonts w:ascii="Times New Roman" w:hAnsi="Times New Roman"/>
          <w:sz w:val="28"/>
          <w:szCs w:val="28"/>
        </w:rPr>
        <w:t>,</w:t>
      </w:r>
      <w:r>
        <w:rPr>
          <w:rFonts w:ascii="Times New Roman" w:hAnsi="Times New Roman"/>
          <w:sz w:val="28"/>
          <w:szCs w:val="28"/>
        </w:rPr>
        <w:t xml:space="preserve"> имеющих право на </w:t>
      </w:r>
      <w:r w:rsidR="00786089" w:rsidRPr="00FC21A5">
        <w:rPr>
          <w:rFonts w:ascii="Times New Roman" w:hAnsi="Times New Roman"/>
          <w:sz w:val="28"/>
          <w:szCs w:val="28"/>
        </w:rPr>
        <w:t>предоставление единовременной адресно</w:t>
      </w:r>
      <w:r w:rsidR="00D0666B" w:rsidRPr="00FC21A5">
        <w:rPr>
          <w:rFonts w:ascii="Times New Roman" w:hAnsi="Times New Roman"/>
          <w:sz w:val="28"/>
          <w:szCs w:val="28"/>
        </w:rPr>
        <w:t>й материальной помощи в связи с</w:t>
      </w:r>
      <w:r>
        <w:rPr>
          <w:rFonts w:ascii="Times New Roman" w:hAnsi="Times New Roman"/>
          <w:sz w:val="28"/>
          <w:szCs w:val="28"/>
        </w:rPr>
        <w:t xml:space="preserve"> трудной жизненной ситуацией</w:t>
      </w:r>
      <w:r w:rsidR="00CF2EB3">
        <w:rPr>
          <w:rFonts w:ascii="Times New Roman" w:hAnsi="Times New Roman"/>
          <w:sz w:val="28"/>
          <w:szCs w:val="28"/>
        </w:rPr>
        <w:t>;</w:t>
      </w:r>
    </w:p>
    <w:p w:rsidR="00DB105D" w:rsidRPr="00AF1F2E" w:rsidRDefault="00DB105D"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количество </w:t>
      </w:r>
      <w:r w:rsidRPr="00AF1F2E">
        <w:rPr>
          <w:rFonts w:ascii="Times New Roman" w:hAnsi="Times New Roman"/>
          <w:sz w:val="28"/>
          <w:szCs w:val="28"/>
        </w:rPr>
        <w:t>участников Великой Отечественной войны, тружеников тыла и других, приравненных к ним граждан</w:t>
      </w:r>
      <w:r>
        <w:rPr>
          <w:rFonts w:ascii="Times New Roman" w:hAnsi="Times New Roman"/>
          <w:sz w:val="28"/>
          <w:szCs w:val="28"/>
        </w:rPr>
        <w:t xml:space="preserve">, </w:t>
      </w:r>
      <w:r w:rsidRPr="00ED5F06">
        <w:rPr>
          <w:rFonts w:ascii="Times New Roman" w:hAnsi="Times New Roman"/>
          <w:sz w:val="28"/>
          <w:szCs w:val="28"/>
        </w:rPr>
        <w:t>проживающих на территории</w:t>
      </w:r>
      <w:r>
        <w:rPr>
          <w:sz w:val="28"/>
          <w:szCs w:val="28"/>
        </w:rPr>
        <w:t xml:space="preserve"> </w:t>
      </w:r>
      <w:r w:rsidRPr="00AF1F2E">
        <w:rPr>
          <w:rFonts w:ascii="Times New Roman" w:hAnsi="Times New Roman"/>
          <w:sz w:val="28"/>
          <w:szCs w:val="28"/>
        </w:rPr>
        <w:t>Тим</w:t>
      </w:r>
      <w:r>
        <w:rPr>
          <w:rFonts w:ascii="Times New Roman" w:hAnsi="Times New Roman"/>
          <w:sz w:val="28"/>
          <w:szCs w:val="28"/>
        </w:rPr>
        <w:t xml:space="preserve">ашевского городского поселения </w:t>
      </w:r>
      <w:r w:rsidRPr="00AF1F2E">
        <w:rPr>
          <w:rFonts w:ascii="Times New Roman" w:hAnsi="Times New Roman"/>
          <w:sz w:val="28"/>
          <w:szCs w:val="28"/>
        </w:rPr>
        <w:t>Тимашевского района</w:t>
      </w:r>
      <w:r>
        <w:rPr>
          <w:rFonts w:ascii="Times New Roman" w:hAnsi="Times New Roman"/>
          <w:sz w:val="28"/>
          <w:szCs w:val="28"/>
        </w:rPr>
        <w:t>, нуждающихся в у</w:t>
      </w:r>
      <w:r w:rsidR="00FE2376">
        <w:rPr>
          <w:rFonts w:ascii="Times New Roman" w:hAnsi="Times New Roman"/>
          <w:sz w:val="28"/>
          <w:szCs w:val="28"/>
        </w:rPr>
        <w:t>лучшении</w:t>
      </w:r>
      <w:r w:rsidRPr="00AF1F2E">
        <w:rPr>
          <w:rFonts w:ascii="Times New Roman" w:hAnsi="Times New Roman"/>
          <w:sz w:val="28"/>
          <w:szCs w:val="28"/>
        </w:rPr>
        <w:t xml:space="preserve"> жилищных условий</w:t>
      </w:r>
      <w:r>
        <w:rPr>
          <w:rFonts w:ascii="Times New Roman" w:hAnsi="Times New Roman"/>
          <w:sz w:val="28"/>
          <w:szCs w:val="28"/>
        </w:rPr>
        <w:t>,</w:t>
      </w:r>
      <w:r w:rsidRPr="00AF1F2E">
        <w:rPr>
          <w:rFonts w:ascii="Times New Roman" w:hAnsi="Times New Roman"/>
          <w:sz w:val="28"/>
          <w:szCs w:val="28"/>
        </w:rPr>
        <w:t xml:space="preserve"> </w:t>
      </w:r>
      <w:r>
        <w:rPr>
          <w:rFonts w:ascii="Times New Roman" w:hAnsi="Times New Roman"/>
          <w:sz w:val="28"/>
          <w:szCs w:val="28"/>
        </w:rPr>
        <w:t xml:space="preserve">выявленных на основании </w:t>
      </w:r>
      <w:r w:rsidRPr="00AF1F2E">
        <w:rPr>
          <w:rFonts w:ascii="Times New Roman" w:hAnsi="Times New Roman"/>
          <w:sz w:val="28"/>
          <w:szCs w:val="28"/>
        </w:rPr>
        <w:t>о</w:t>
      </w:r>
      <w:r w:rsidRPr="00AF1F2E">
        <w:rPr>
          <w:rFonts w:ascii="Times New Roman" w:hAnsi="Times New Roman"/>
          <w:color w:val="000000"/>
          <w:sz w:val="28"/>
          <w:szCs w:val="28"/>
        </w:rPr>
        <w:t>бследовани</w:t>
      </w:r>
      <w:r>
        <w:rPr>
          <w:rFonts w:ascii="Times New Roman" w:hAnsi="Times New Roman"/>
          <w:color w:val="000000"/>
          <w:sz w:val="28"/>
          <w:szCs w:val="28"/>
        </w:rPr>
        <w:t>я</w:t>
      </w:r>
      <w:r w:rsidRPr="00AF1F2E">
        <w:rPr>
          <w:rFonts w:ascii="Times New Roman" w:hAnsi="Times New Roman"/>
          <w:color w:val="000000"/>
          <w:sz w:val="28"/>
          <w:szCs w:val="28"/>
        </w:rPr>
        <w:t xml:space="preserve"> технического состояния жилых помещений с целью оказания помощи в проведении ре</w:t>
      </w:r>
      <w:r w:rsidRPr="00AF1F2E">
        <w:rPr>
          <w:rFonts w:ascii="Times New Roman" w:hAnsi="Times New Roman"/>
          <w:color w:val="000000"/>
          <w:sz w:val="28"/>
          <w:szCs w:val="28"/>
        </w:rPr>
        <w:softHyphen/>
        <w:t>монта</w:t>
      </w:r>
      <w:r>
        <w:rPr>
          <w:rFonts w:ascii="Times New Roman" w:hAnsi="Times New Roman"/>
          <w:color w:val="000000"/>
          <w:sz w:val="28"/>
          <w:szCs w:val="28"/>
        </w:rPr>
        <w:t xml:space="preserve"> и </w:t>
      </w:r>
      <w:r w:rsidRPr="00AF1F2E">
        <w:rPr>
          <w:rFonts w:ascii="Times New Roman" w:hAnsi="Times New Roman"/>
          <w:color w:val="000000"/>
          <w:sz w:val="28"/>
          <w:szCs w:val="28"/>
        </w:rPr>
        <w:t>подготовк</w:t>
      </w:r>
      <w:r>
        <w:rPr>
          <w:rFonts w:ascii="Times New Roman" w:hAnsi="Times New Roman"/>
          <w:color w:val="000000"/>
          <w:sz w:val="28"/>
          <w:szCs w:val="28"/>
        </w:rPr>
        <w:t>и</w:t>
      </w:r>
      <w:r w:rsidRPr="00AF1F2E">
        <w:rPr>
          <w:rFonts w:ascii="Times New Roman" w:hAnsi="Times New Roman"/>
          <w:color w:val="000000"/>
          <w:sz w:val="28"/>
          <w:szCs w:val="28"/>
        </w:rPr>
        <w:t xml:space="preserve"> сметной документации</w:t>
      </w:r>
      <w:r>
        <w:rPr>
          <w:rFonts w:ascii="Times New Roman" w:hAnsi="Times New Roman"/>
          <w:color w:val="000000"/>
          <w:sz w:val="28"/>
          <w:szCs w:val="28"/>
        </w:rPr>
        <w:t>;</w:t>
      </w:r>
    </w:p>
    <w:p w:rsidR="00434D1E" w:rsidRDefault="008520BE"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количество социально ориентированных некоммерческих организаций</w:t>
      </w:r>
      <w:r w:rsidR="006231BE">
        <w:rPr>
          <w:rFonts w:ascii="Times New Roman" w:hAnsi="Times New Roman"/>
          <w:sz w:val="28"/>
          <w:szCs w:val="28"/>
        </w:rPr>
        <w:t>, не являющи</w:t>
      </w:r>
      <w:r w:rsidR="004A1F91">
        <w:rPr>
          <w:rFonts w:ascii="Times New Roman" w:hAnsi="Times New Roman"/>
          <w:sz w:val="28"/>
          <w:szCs w:val="28"/>
        </w:rPr>
        <w:t>х</w:t>
      </w:r>
      <w:r w:rsidR="001B4F26">
        <w:rPr>
          <w:rFonts w:ascii="Times New Roman" w:hAnsi="Times New Roman"/>
          <w:sz w:val="28"/>
          <w:szCs w:val="28"/>
        </w:rPr>
        <w:t>ся</w:t>
      </w:r>
      <w:r w:rsidR="006231BE">
        <w:rPr>
          <w:rFonts w:ascii="Times New Roman" w:hAnsi="Times New Roman"/>
          <w:sz w:val="28"/>
          <w:szCs w:val="28"/>
        </w:rPr>
        <w:t xml:space="preserve"> государственными (муниципальными) учреждениями</w:t>
      </w:r>
      <w:r w:rsidRPr="00FC21A5">
        <w:rPr>
          <w:rFonts w:ascii="Times New Roman" w:hAnsi="Times New Roman"/>
          <w:sz w:val="28"/>
          <w:szCs w:val="28"/>
        </w:rPr>
        <w:t xml:space="preserve"> осуществляющих деятельность на территории Тимашевского городского поселения Тимашевского района;</w:t>
      </w:r>
    </w:p>
    <w:p w:rsidR="0085447E" w:rsidRPr="00FC21A5" w:rsidRDefault="00FC21A5" w:rsidP="003B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к</w:t>
      </w:r>
      <w:r w:rsidR="0085447E" w:rsidRPr="00FC21A5">
        <w:rPr>
          <w:rFonts w:ascii="Times New Roman" w:hAnsi="Times New Roman"/>
          <w:sz w:val="28"/>
          <w:szCs w:val="28"/>
        </w:rPr>
        <w:t>оли</w:t>
      </w:r>
      <w:r w:rsidR="003B57AD">
        <w:rPr>
          <w:rFonts w:ascii="Times New Roman" w:hAnsi="Times New Roman"/>
          <w:sz w:val="28"/>
          <w:szCs w:val="28"/>
        </w:rPr>
        <w:t>чество молодых семей, получающих</w:t>
      </w:r>
      <w:r w:rsidR="0085447E" w:rsidRPr="00FC21A5">
        <w:rPr>
          <w:rFonts w:ascii="Times New Roman" w:hAnsi="Times New Roman"/>
          <w:sz w:val="28"/>
          <w:szCs w:val="28"/>
        </w:rPr>
        <w:t xml:space="preserve"> свидетельство о праве на получение социальной выплаты на приобретение (</w:t>
      </w:r>
      <w:r w:rsidR="003B57AD">
        <w:rPr>
          <w:rFonts w:ascii="Times New Roman" w:hAnsi="Times New Roman"/>
          <w:sz w:val="28"/>
          <w:szCs w:val="28"/>
        </w:rPr>
        <w:t>строительство) жилого помещения</w:t>
      </w:r>
      <w:r w:rsidR="00CF2EB3">
        <w:rPr>
          <w:rFonts w:ascii="Times New Roman" w:hAnsi="Times New Roman"/>
          <w:sz w:val="28"/>
          <w:szCs w:val="28"/>
        </w:rPr>
        <w:t>.</w:t>
      </w:r>
    </w:p>
    <w:p w:rsidR="008520BE" w:rsidRPr="008520BE" w:rsidRDefault="008520BE" w:rsidP="00452FC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20BE">
        <w:rPr>
          <w:rFonts w:ascii="Times New Roman" w:eastAsia="Times New Roman" w:hAnsi="Times New Roman"/>
          <w:sz w:val="28"/>
          <w:szCs w:val="28"/>
          <w:lang w:eastAsia="ru-RU"/>
        </w:rPr>
        <w:t>Сроки</w:t>
      </w:r>
      <w:r w:rsidR="00D31CB4">
        <w:rPr>
          <w:rFonts w:ascii="Times New Roman" w:eastAsia="Times New Roman" w:hAnsi="Times New Roman"/>
          <w:sz w:val="28"/>
          <w:szCs w:val="28"/>
          <w:lang w:eastAsia="ru-RU"/>
        </w:rPr>
        <w:t xml:space="preserve"> реализации </w:t>
      </w:r>
      <w:r w:rsidRPr="00FC21A5">
        <w:rPr>
          <w:rFonts w:ascii="Times New Roman" w:eastAsia="Times New Roman" w:hAnsi="Times New Roman"/>
          <w:sz w:val="28"/>
          <w:szCs w:val="28"/>
          <w:lang w:eastAsia="ru-RU"/>
        </w:rPr>
        <w:t>муниципальной</w:t>
      </w:r>
      <w:r w:rsidR="00452FC3">
        <w:rPr>
          <w:rFonts w:ascii="Times New Roman" w:eastAsia="Times New Roman" w:hAnsi="Times New Roman"/>
          <w:sz w:val="28"/>
          <w:szCs w:val="28"/>
          <w:lang w:eastAsia="ru-RU"/>
        </w:rPr>
        <w:t xml:space="preserve"> программы </w:t>
      </w:r>
      <w:r w:rsidRPr="00FC21A5">
        <w:rPr>
          <w:rFonts w:ascii="Times New Roman" w:eastAsia="Times New Roman" w:hAnsi="Times New Roman"/>
          <w:sz w:val="28"/>
          <w:szCs w:val="28"/>
          <w:lang w:eastAsia="ru-RU"/>
        </w:rPr>
        <w:t>20</w:t>
      </w:r>
      <w:r w:rsidR="007672B7">
        <w:rPr>
          <w:rFonts w:ascii="Times New Roman" w:eastAsia="Times New Roman" w:hAnsi="Times New Roman"/>
          <w:sz w:val="28"/>
          <w:szCs w:val="28"/>
          <w:lang w:eastAsia="ru-RU"/>
        </w:rPr>
        <w:t>2</w:t>
      </w:r>
      <w:r w:rsidR="00607C8E">
        <w:rPr>
          <w:rFonts w:ascii="Times New Roman" w:eastAsia="Times New Roman" w:hAnsi="Times New Roman"/>
          <w:sz w:val="28"/>
          <w:szCs w:val="28"/>
          <w:lang w:eastAsia="ru-RU"/>
        </w:rPr>
        <w:t>4</w:t>
      </w:r>
      <w:r w:rsidR="007A3FCE">
        <w:rPr>
          <w:rFonts w:ascii="Times New Roman" w:eastAsia="Times New Roman" w:hAnsi="Times New Roman"/>
          <w:sz w:val="28"/>
          <w:szCs w:val="28"/>
          <w:lang w:eastAsia="ru-RU"/>
        </w:rPr>
        <w:t>-</w:t>
      </w:r>
      <w:r w:rsidR="005F43C5">
        <w:rPr>
          <w:rFonts w:ascii="Times New Roman" w:eastAsia="Times New Roman" w:hAnsi="Times New Roman"/>
          <w:sz w:val="28"/>
          <w:szCs w:val="28"/>
          <w:lang w:eastAsia="ru-RU"/>
        </w:rPr>
        <w:t>202</w:t>
      </w:r>
      <w:r w:rsidR="00592697">
        <w:rPr>
          <w:rFonts w:ascii="Times New Roman" w:eastAsia="Times New Roman" w:hAnsi="Times New Roman"/>
          <w:sz w:val="28"/>
          <w:szCs w:val="28"/>
          <w:lang w:eastAsia="ru-RU"/>
        </w:rPr>
        <w:t>8</w:t>
      </w:r>
      <w:r w:rsidRPr="008520BE">
        <w:rPr>
          <w:rFonts w:ascii="Times New Roman" w:eastAsia="Times New Roman" w:hAnsi="Times New Roman"/>
          <w:sz w:val="28"/>
          <w:szCs w:val="28"/>
          <w:lang w:eastAsia="ru-RU"/>
        </w:rPr>
        <w:t> годы (этапы не предусмотрены).</w:t>
      </w:r>
    </w:p>
    <w:p w:rsidR="00801348" w:rsidRDefault="00BB0A5A" w:rsidP="00452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Цели, задачи и целе</w:t>
      </w:r>
      <w:r w:rsidR="00E46D65" w:rsidRPr="00FC21A5">
        <w:rPr>
          <w:rFonts w:ascii="Times New Roman" w:hAnsi="Times New Roman"/>
          <w:sz w:val="28"/>
          <w:szCs w:val="28"/>
        </w:rPr>
        <w:t>в</w:t>
      </w:r>
      <w:r w:rsidRPr="00FC21A5">
        <w:rPr>
          <w:rFonts w:ascii="Times New Roman" w:hAnsi="Times New Roman"/>
          <w:sz w:val="28"/>
          <w:szCs w:val="28"/>
        </w:rPr>
        <w:t xml:space="preserve">ые показатели муниципальной программы </w:t>
      </w:r>
      <w:r w:rsidR="00952F55" w:rsidRPr="00FC21A5">
        <w:rPr>
          <w:rFonts w:ascii="Times New Roman" w:hAnsi="Times New Roman"/>
          <w:sz w:val="28"/>
          <w:szCs w:val="28"/>
        </w:rPr>
        <w:t xml:space="preserve">приведены в приложении № 1 </w:t>
      </w:r>
      <w:r w:rsidR="00E46D65" w:rsidRPr="00FC21A5">
        <w:rPr>
          <w:rFonts w:ascii="Times New Roman" w:hAnsi="Times New Roman"/>
          <w:sz w:val="28"/>
          <w:szCs w:val="28"/>
        </w:rPr>
        <w:t>к муниципальной программе.</w:t>
      </w:r>
    </w:p>
    <w:p w:rsidR="00CE5DCE" w:rsidRDefault="00CE5DCE" w:rsidP="00E46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p>
    <w:p w:rsidR="0084004D" w:rsidRPr="009665FD" w:rsidRDefault="002238C3" w:rsidP="004D0AC9">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3. </w:t>
      </w:r>
      <w:r w:rsidR="00C328C9" w:rsidRPr="009665FD">
        <w:rPr>
          <w:rFonts w:ascii="Times New Roman" w:hAnsi="Times New Roman"/>
          <w:sz w:val="28"/>
          <w:szCs w:val="28"/>
        </w:rPr>
        <w:t xml:space="preserve">Перечень и краткое описание </w:t>
      </w:r>
      <w:r w:rsidR="002E140D" w:rsidRPr="009665FD">
        <w:rPr>
          <w:rFonts w:ascii="Times New Roman" w:hAnsi="Times New Roman"/>
          <w:sz w:val="28"/>
          <w:szCs w:val="28"/>
        </w:rPr>
        <w:t>подпрограммы</w:t>
      </w:r>
    </w:p>
    <w:p w:rsidR="00C328C9" w:rsidRPr="009665FD" w:rsidRDefault="002E140D" w:rsidP="0084004D">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и </w:t>
      </w:r>
      <w:r w:rsidR="00C328C9" w:rsidRPr="009665FD">
        <w:rPr>
          <w:rFonts w:ascii="Times New Roman" w:hAnsi="Times New Roman"/>
          <w:sz w:val="28"/>
          <w:szCs w:val="28"/>
        </w:rPr>
        <w:t>основных мероприятий</w:t>
      </w:r>
      <w:r w:rsidRPr="009665FD">
        <w:rPr>
          <w:rFonts w:ascii="Times New Roman" w:hAnsi="Times New Roman"/>
          <w:sz w:val="28"/>
          <w:szCs w:val="28"/>
        </w:rPr>
        <w:t xml:space="preserve"> </w:t>
      </w:r>
      <w:r w:rsidR="00C328C9" w:rsidRPr="009665FD">
        <w:rPr>
          <w:rFonts w:ascii="Times New Roman" w:hAnsi="Times New Roman"/>
          <w:sz w:val="28"/>
          <w:szCs w:val="28"/>
        </w:rPr>
        <w:t>муниципальной программы</w:t>
      </w:r>
    </w:p>
    <w:p w:rsidR="003B315B" w:rsidRDefault="003B315B" w:rsidP="006A4B48">
      <w:pPr>
        <w:autoSpaceDE w:val="0"/>
        <w:autoSpaceDN w:val="0"/>
        <w:adjustRightInd w:val="0"/>
        <w:spacing w:after="0" w:line="240" w:lineRule="auto"/>
        <w:ind w:firstLine="709"/>
        <w:jc w:val="both"/>
        <w:rPr>
          <w:rFonts w:ascii="Times New Roman" w:hAnsi="Times New Roman"/>
          <w:sz w:val="28"/>
          <w:szCs w:val="28"/>
        </w:rPr>
      </w:pPr>
    </w:p>
    <w:p w:rsidR="006A4B48" w:rsidRDefault="006A4B48" w:rsidP="006A4B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рамках муни</w:t>
      </w:r>
      <w:r w:rsidR="00BC4244">
        <w:rPr>
          <w:rFonts w:ascii="Times New Roman" w:hAnsi="Times New Roman"/>
          <w:sz w:val="28"/>
          <w:szCs w:val="28"/>
        </w:rPr>
        <w:t xml:space="preserve">ципальной программы реализуются основные </w:t>
      </w:r>
      <w:r>
        <w:rPr>
          <w:rFonts w:ascii="Times New Roman" w:hAnsi="Times New Roman"/>
          <w:sz w:val="28"/>
          <w:szCs w:val="28"/>
        </w:rPr>
        <w:t>мероприятия:</w:t>
      </w:r>
    </w:p>
    <w:p w:rsidR="008520BE" w:rsidRDefault="008520BE" w:rsidP="008520B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Основное мероприятие 1</w:t>
      </w:r>
      <w:r w:rsidR="00401BD4">
        <w:rPr>
          <w:rFonts w:ascii="Times New Roman" w:hAnsi="Times New Roman"/>
          <w:sz w:val="28"/>
          <w:szCs w:val="28"/>
        </w:rPr>
        <w:t>.01</w:t>
      </w:r>
      <w:r>
        <w:rPr>
          <w:rFonts w:ascii="Times New Roman" w:hAnsi="Times New Roman"/>
          <w:sz w:val="28"/>
          <w:szCs w:val="28"/>
        </w:rPr>
        <w:t xml:space="preserve"> «Пенсия за выслугу лет</w:t>
      </w:r>
      <w:r w:rsidR="00240DFC">
        <w:rPr>
          <w:rFonts w:ascii="Times New Roman" w:hAnsi="Times New Roman"/>
          <w:sz w:val="28"/>
          <w:szCs w:val="28"/>
        </w:rPr>
        <w:t>» направлено</w:t>
      </w:r>
      <w:r w:rsidR="00572CC4">
        <w:rPr>
          <w:rFonts w:ascii="Times New Roman" w:hAnsi="Times New Roman"/>
          <w:sz w:val="28"/>
          <w:szCs w:val="28"/>
        </w:rPr>
        <w:t xml:space="preserve"> на </w:t>
      </w:r>
      <w:r w:rsidR="0060615B">
        <w:rPr>
          <w:rFonts w:ascii="Times New Roman" w:hAnsi="Times New Roman"/>
          <w:sz w:val="28"/>
          <w:szCs w:val="28"/>
        </w:rPr>
        <w:t>дополнительное ежемесячное обеспечение к пенсиям лицам, замещавшим муниципальную должность и должности муниципальной службы</w:t>
      </w:r>
      <w:r w:rsidR="008C13E4">
        <w:rPr>
          <w:rFonts w:ascii="Times New Roman" w:hAnsi="Times New Roman"/>
          <w:sz w:val="28"/>
          <w:szCs w:val="28"/>
        </w:rPr>
        <w:t xml:space="preserve">. </w:t>
      </w:r>
    </w:p>
    <w:p w:rsidR="00DB105D" w:rsidRPr="008467DB" w:rsidRDefault="008520BE" w:rsidP="006A7E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Основное мероприятие </w:t>
      </w:r>
      <w:r w:rsidR="002340AD">
        <w:rPr>
          <w:rFonts w:ascii="Times New Roman" w:hAnsi="Times New Roman"/>
          <w:sz w:val="28"/>
          <w:szCs w:val="28"/>
        </w:rPr>
        <w:t>1</w:t>
      </w:r>
      <w:r w:rsidR="00401BD4">
        <w:rPr>
          <w:rFonts w:ascii="Times New Roman" w:hAnsi="Times New Roman"/>
          <w:sz w:val="28"/>
          <w:szCs w:val="28"/>
        </w:rPr>
        <w:t>.02</w:t>
      </w:r>
      <w:r>
        <w:rPr>
          <w:rFonts w:ascii="Times New Roman" w:hAnsi="Times New Roman"/>
          <w:sz w:val="28"/>
          <w:szCs w:val="28"/>
        </w:rPr>
        <w:t xml:space="preserve"> «</w:t>
      </w:r>
      <w:r w:rsidR="006A7E38">
        <w:rPr>
          <w:rFonts w:ascii="Times New Roman" w:hAnsi="Times New Roman"/>
          <w:sz w:val="28"/>
          <w:szCs w:val="28"/>
        </w:rPr>
        <w:t>Денежные выплаты отдельным категориям граждан</w:t>
      </w:r>
      <w:r w:rsidR="00240DFC">
        <w:rPr>
          <w:rFonts w:ascii="Times New Roman" w:hAnsi="Times New Roman"/>
          <w:sz w:val="28"/>
          <w:szCs w:val="28"/>
        </w:rPr>
        <w:t>» направлено</w:t>
      </w:r>
      <w:r w:rsidR="008C13E4">
        <w:rPr>
          <w:rFonts w:ascii="Times New Roman" w:hAnsi="Times New Roman"/>
          <w:sz w:val="28"/>
          <w:szCs w:val="28"/>
        </w:rPr>
        <w:t xml:space="preserve"> на обеспечение выплат гражданам, имеющим звания «Почетн</w:t>
      </w:r>
      <w:r w:rsidR="006A7E38">
        <w:rPr>
          <w:rFonts w:ascii="Times New Roman" w:hAnsi="Times New Roman"/>
          <w:sz w:val="28"/>
          <w:szCs w:val="28"/>
        </w:rPr>
        <w:t xml:space="preserve">ый гражданин города Тимашевска»; </w:t>
      </w:r>
      <w:r w:rsidR="008C13E4" w:rsidRPr="00FC21A5">
        <w:rPr>
          <w:rFonts w:ascii="Times New Roman" w:hAnsi="Times New Roman"/>
          <w:sz w:val="28"/>
          <w:szCs w:val="28"/>
        </w:rPr>
        <w:t xml:space="preserve">на </w:t>
      </w:r>
      <w:r w:rsidR="008C13E4" w:rsidRPr="00FC21A5">
        <w:rPr>
          <w:rFonts w:ascii="Times New Roman" w:hAnsi="Times New Roman"/>
          <w:color w:val="2D2D2D"/>
          <w:spacing w:val="2"/>
          <w:sz w:val="28"/>
          <w:szCs w:val="28"/>
          <w:shd w:val="clear" w:color="auto" w:fill="FFFFFF"/>
        </w:rPr>
        <w:t xml:space="preserve">создание условий </w:t>
      </w:r>
      <w:r w:rsidR="008C13E4" w:rsidRPr="00CF2EB3">
        <w:rPr>
          <w:rFonts w:ascii="Times New Roman" w:hAnsi="Times New Roman"/>
          <w:spacing w:val="2"/>
          <w:sz w:val="28"/>
          <w:szCs w:val="28"/>
          <w:shd w:val="clear" w:color="auto" w:fill="FFFFFF"/>
        </w:rPr>
        <w:t>для повышения качества и уровня жизни граждан, попавших в трудную жизненную</w:t>
      </w:r>
      <w:r w:rsidR="008C13E4" w:rsidRPr="00FC21A5">
        <w:rPr>
          <w:rFonts w:ascii="Times New Roman" w:hAnsi="Times New Roman"/>
          <w:color w:val="2D2D2D"/>
          <w:spacing w:val="2"/>
          <w:sz w:val="28"/>
          <w:szCs w:val="28"/>
          <w:shd w:val="clear" w:color="auto" w:fill="FFFFFF"/>
        </w:rPr>
        <w:t xml:space="preserve"> </w:t>
      </w:r>
      <w:r w:rsidR="008C13E4" w:rsidRPr="00CF2EB3">
        <w:rPr>
          <w:rFonts w:ascii="Times New Roman" w:hAnsi="Times New Roman"/>
          <w:spacing w:val="2"/>
          <w:sz w:val="28"/>
          <w:szCs w:val="28"/>
          <w:shd w:val="clear" w:color="auto" w:fill="FFFFFF"/>
        </w:rPr>
        <w:t>ситуацию, проживающих на территории Тимашевского городского поселения</w:t>
      </w:r>
      <w:r w:rsidR="006A7E38">
        <w:rPr>
          <w:rFonts w:ascii="Times New Roman" w:hAnsi="Times New Roman"/>
          <w:spacing w:val="2"/>
          <w:sz w:val="28"/>
          <w:szCs w:val="28"/>
          <w:shd w:val="clear" w:color="auto" w:fill="FFFFFF"/>
        </w:rPr>
        <w:t xml:space="preserve">; </w:t>
      </w:r>
      <w:r w:rsidR="008467DB" w:rsidRPr="008467DB">
        <w:rPr>
          <w:rFonts w:ascii="Times New Roman" w:hAnsi="Times New Roman"/>
          <w:sz w:val="28"/>
          <w:szCs w:val="28"/>
        </w:rPr>
        <w:t xml:space="preserve"> поддержку участников Великой Отечественной войны, тружеников тыла и других, приравненных к ним граждан, проживающих на территории Тимашевского городского поселения Тимашевского района.</w:t>
      </w:r>
    </w:p>
    <w:p w:rsidR="00A84DBF" w:rsidRDefault="008467DB" w:rsidP="008520B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Основное мероприятие </w:t>
      </w:r>
      <w:r w:rsidR="00401BD4">
        <w:rPr>
          <w:rFonts w:ascii="Times New Roman" w:hAnsi="Times New Roman"/>
          <w:sz w:val="28"/>
          <w:szCs w:val="28"/>
        </w:rPr>
        <w:t>1.03</w:t>
      </w:r>
      <w:r>
        <w:rPr>
          <w:rFonts w:ascii="Times New Roman" w:hAnsi="Times New Roman"/>
          <w:sz w:val="28"/>
          <w:szCs w:val="28"/>
        </w:rPr>
        <w:t xml:space="preserve"> </w:t>
      </w:r>
      <w:r w:rsidR="006A4B48">
        <w:rPr>
          <w:rFonts w:ascii="Times New Roman" w:hAnsi="Times New Roman"/>
          <w:sz w:val="28"/>
          <w:szCs w:val="28"/>
        </w:rPr>
        <w:t>«</w:t>
      </w:r>
      <w:r w:rsidR="00EF43A3">
        <w:rPr>
          <w:rFonts w:ascii="Times New Roman" w:hAnsi="Times New Roman"/>
          <w:sz w:val="28"/>
          <w:szCs w:val="28"/>
        </w:rPr>
        <w:t>Предоставление субсидии некоммерческ</w:t>
      </w:r>
      <w:r w:rsidR="009D7D46">
        <w:rPr>
          <w:rFonts w:ascii="Times New Roman" w:hAnsi="Times New Roman"/>
          <w:sz w:val="28"/>
          <w:szCs w:val="28"/>
        </w:rPr>
        <w:t>им</w:t>
      </w:r>
      <w:r w:rsidR="00EF43A3">
        <w:rPr>
          <w:rFonts w:ascii="Times New Roman" w:hAnsi="Times New Roman"/>
          <w:sz w:val="28"/>
          <w:szCs w:val="28"/>
        </w:rPr>
        <w:t xml:space="preserve"> организаци</w:t>
      </w:r>
      <w:r w:rsidR="009D7D46">
        <w:rPr>
          <w:rFonts w:ascii="Times New Roman" w:hAnsi="Times New Roman"/>
          <w:sz w:val="28"/>
          <w:szCs w:val="28"/>
        </w:rPr>
        <w:t>ям</w:t>
      </w:r>
      <w:r w:rsidR="00EF43A3">
        <w:rPr>
          <w:rFonts w:ascii="Times New Roman" w:hAnsi="Times New Roman"/>
          <w:sz w:val="28"/>
          <w:szCs w:val="28"/>
        </w:rPr>
        <w:t>, не являющи</w:t>
      </w:r>
      <w:r w:rsidR="00240DFC">
        <w:rPr>
          <w:rFonts w:ascii="Times New Roman" w:hAnsi="Times New Roman"/>
          <w:sz w:val="28"/>
          <w:szCs w:val="28"/>
        </w:rPr>
        <w:t>м</w:t>
      </w:r>
      <w:r w:rsidR="00EF43A3">
        <w:rPr>
          <w:rFonts w:ascii="Times New Roman" w:hAnsi="Times New Roman"/>
          <w:sz w:val="28"/>
          <w:szCs w:val="28"/>
        </w:rPr>
        <w:t>ся государственн</w:t>
      </w:r>
      <w:r w:rsidR="009D7D46">
        <w:rPr>
          <w:rFonts w:ascii="Times New Roman" w:hAnsi="Times New Roman"/>
          <w:sz w:val="28"/>
          <w:szCs w:val="28"/>
        </w:rPr>
        <w:t>ыми</w:t>
      </w:r>
      <w:r w:rsidR="00EF43A3">
        <w:rPr>
          <w:rFonts w:ascii="Times New Roman" w:hAnsi="Times New Roman"/>
          <w:sz w:val="28"/>
          <w:szCs w:val="28"/>
        </w:rPr>
        <w:t xml:space="preserve"> (муниципальными) учреждениями, осуществляющим деятельность в сфере патриотического, в том числе военно-патриотического воспитания граждан Российской Федерации</w:t>
      </w:r>
      <w:r w:rsidR="008C13E4">
        <w:rPr>
          <w:rFonts w:ascii="Times New Roman" w:hAnsi="Times New Roman"/>
          <w:sz w:val="28"/>
          <w:szCs w:val="28"/>
        </w:rPr>
        <w:t>»</w:t>
      </w:r>
      <w:r w:rsidR="001B4F26">
        <w:rPr>
          <w:rFonts w:ascii="Times New Roman" w:hAnsi="Times New Roman"/>
          <w:sz w:val="28"/>
          <w:szCs w:val="28"/>
        </w:rPr>
        <w:t>,</w:t>
      </w:r>
      <w:r w:rsidR="008C13E4">
        <w:rPr>
          <w:rFonts w:ascii="Times New Roman" w:hAnsi="Times New Roman"/>
          <w:sz w:val="28"/>
          <w:szCs w:val="28"/>
        </w:rPr>
        <w:t xml:space="preserve"> </w:t>
      </w:r>
      <w:r w:rsidR="00EF43A3">
        <w:rPr>
          <w:rFonts w:ascii="Times New Roman" w:hAnsi="Times New Roman"/>
          <w:sz w:val="28"/>
          <w:szCs w:val="28"/>
        </w:rPr>
        <w:t>направ</w:t>
      </w:r>
      <w:r w:rsidR="00240DFC">
        <w:rPr>
          <w:rFonts w:ascii="Times New Roman" w:hAnsi="Times New Roman"/>
          <w:sz w:val="28"/>
          <w:szCs w:val="28"/>
        </w:rPr>
        <w:t>лено</w:t>
      </w:r>
      <w:r w:rsidR="009B201F">
        <w:rPr>
          <w:rFonts w:ascii="Times New Roman" w:hAnsi="Times New Roman"/>
          <w:sz w:val="28"/>
          <w:szCs w:val="28"/>
        </w:rPr>
        <w:t xml:space="preserve"> на поддержку социально ориентированных некоммерческих организаций,</w:t>
      </w:r>
      <w:r w:rsidR="00122ABC">
        <w:rPr>
          <w:rFonts w:ascii="Times New Roman" w:hAnsi="Times New Roman"/>
          <w:sz w:val="28"/>
          <w:szCs w:val="28"/>
        </w:rPr>
        <w:t xml:space="preserve"> </w:t>
      </w:r>
    </w:p>
    <w:p w:rsidR="00A84DBF" w:rsidRDefault="00A84DBF" w:rsidP="008520BE">
      <w:pPr>
        <w:autoSpaceDE w:val="0"/>
        <w:autoSpaceDN w:val="0"/>
        <w:adjustRightInd w:val="0"/>
        <w:spacing w:after="0" w:line="240" w:lineRule="auto"/>
        <w:ind w:firstLine="708"/>
        <w:jc w:val="both"/>
        <w:rPr>
          <w:rFonts w:ascii="Times New Roman" w:hAnsi="Times New Roman"/>
          <w:sz w:val="28"/>
          <w:szCs w:val="28"/>
        </w:rPr>
      </w:pPr>
    </w:p>
    <w:p w:rsidR="006A4B48" w:rsidRDefault="001B4F26" w:rsidP="00A84DB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не являющихся государственными (муниципальными) учреждениями, </w:t>
      </w:r>
      <w:r w:rsidR="009B201F">
        <w:rPr>
          <w:rFonts w:ascii="Times New Roman" w:hAnsi="Times New Roman"/>
          <w:sz w:val="28"/>
          <w:szCs w:val="28"/>
        </w:rPr>
        <w:t>расположенных на территории Тимашевского городского поселения Тимашевского района</w:t>
      </w:r>
      <w:r w:rsidR="008C13E4">
        <w:rPr>
          <w:rFonts w:ascii="Times New Roman" w:hAnsi="Times New Roman"/>
          <w:sz w:val="28"/>
          <w:szCs w:val="28"/>
        </w:rPr>
        <w:t xml:space="preserve">. </w:t>
      </w:r>
    </w:p>
    <w:p w:rsidR="006A4B48" w:rsidRDefault="006A4B48" w:rsidP="009C7788">
      <w:pPr>
        <w:autoSpaceDE w:val="0"/>
        <w:autoSpaceDN w:val="0"/>
        <w:adjustRightInd w:val="0"/>
        <w:spacing w:after="0" w:line="240" w:lineRule="auto"/>
        <w:ind w:firstLine="709"/>
        <w:jc w:val="both"/>
        <w:rPr>
          <w:rFonts w:ascii="Times New Roman" w:hAnsi="Times New Roman"/>
          <w:sz w:val="28"/>
          <w:szCs w:val="28"/>
        </w:rPr>
      </w:pPr>
      <w:r w:rsidRPr="009E076A">
        <w:rPr>
          <w:rFonts w:ascii="Times New Roman" w:hAnsi="Times New Roman"/>
          <w:sz w:val="28"/>
          <w:szCs w:val="28"/>
        </w:rPr>
        <w:t>Перечень</w:t>
      </w:r>
      <w:r w:rsidR="00AB5293">
        <w:rPr>
          <w:rFonts w:ascii="Times New Roman" w:hAnsi="Times New Roman"/>
          <w:sz w:val="28"/>
          <w:szCs w:val="28"/>
        </w:rPr>
        <w:t xml:space="preserve"> </w:t>
      </w:r>
      <w:r w:rsidRPr="009E076A">
        <w:rPr>
          <w:rFonts w:ascii="Times New Roman" w:hAnsi="Times New Roman"/>
          <w:sz w:val="28"/>
          <w:szCs w:val="28"/>
        </w:rPr>
        <w:t>основных мероприя</w:t>
      </w:r>
      <w:r w:rsidR="00AB5293">
        <w:rPr>
          <w:rFonts w:ascii="Times New Roman" w:hAnsi="Times New Roman"/>
          <w:sz w:val="28"/>
          <w:szCs w:val="28"/>
        </w:rPr>
        <w:t>т</w:t>
      </w:r>
      <w:r w:rsidRPr="009E076A">
        <w:rPr>
          <w:rFonts w:ascii="Times New Roman" w:hAnsi="Times New Roman"/>
          <w:sz w:val="28"/>
          <w:szCs w:val="28"/>
        </w:rPr>
        <w:t>ий программы пр</w:t>
      </w:r>
      <w:r w:rsidR="00AD307D">
        <w:rPr>
          <w:rFonts w:ascii="Times New Roman" w:hAnsi="Times New Roman"/>
          <w:sz w:val="28"/>
          <w:szCs w:val="28"/>
        </w:rPr>
        <w:t>иведен в</w:t>
      </w:r>
      <w:r w:rsidR="00AB5293">
        <w:rPr>
          <w:rFonts w:ascii="Times New Roman" w:hAnsi="Times New Roman"/>
          <w:sz w:val="28"/>
          <w:szCs w:val="28"/>
        </w:rPr>
        <w:t xml:space="preserve">                              </w:t>
      </w:r>
      <w:r w:rsidR="00AD307D">
        <w:rPr>
          <w:rFonts w:ascii="Times New Roman" w:hAnsi="Times New Roman"/>
          <w:sz w:val="28"/>
          <w:szCs w:val="28"/>
        </w:rPr>
        <w:t xml:space="preserve"> п</w:t>
      </w:r>
      <w:r w:rsidRPr="009E076A">
        <w:rPr>
          <w:rFonts w:ascii="Times New Roman" w:hAnsi="Times New Roman"/>
          <w:sz w:val="28"/>
          <w:szCs w:val="28"/>
        </w:rPr>
        <w:t>риложении № 2 к настоящей муниципальной программе.</w:t>
      </w:r>
    </w:p>
    <w:p w:rsidR="00DC777A" w:rsidRPr="007C2F5A" w:rsidRDefault="002E140D" w:rsidP="001036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рамках муниц</w:t>
      </w:r>
      <w:r w:rsidR="00C15592">
        <w:rPr>
          <w:rFonts w:ascii="Times New Roman" w:hAnsi="Times New Roman"/>
          <w:sz w:val="28"/>
          <w:szCs w:val="28"/>
        </w:rPr>
        <w:t xml:space="preserve">ипальной программы реализуется </w:t>
      </w:r>
      <w:r w:rsidR="0019396F">
        <w:rPr>
          <w:rFonts w:ascii="Times New Roman" w:hAnsi="Times New Roman"/>
          <w:sz w:val="28"/>
          <w:szCs w:val="28"/>
        </w:rPr>
        <w:t xml:space="preserve">подпрограмма «Обеспечение жильем молодых семей» </w:t>
      </w:r>
      <w:r w:rsidR="0084004D">
        <w:rPr>
          <w:rFonts w:ascii="Times New Roman" w:hAnsi="Times New Roman"/>
          <w:sz w:val="28"/>
          <w:szCs w:val="28"/>
        </w:rPr>
        <w:t xml:space="preserve">на </w:t>
      </w:r>
      <w:r w:rsidR="003F5E46">
        <w:rPr>
          <w:rFonts w:ascii="Times New Roman" w:hAnsi="Times New Roman"/>
          <w:sz w:val="28"/>
          <w:szCs w:val="28"/>
        </w:rPr>
        <w:t>20</w:t>
      </w:r>
      <w:r w:rsidR="00401BD4">
        <w:rPr>
          <w:rFonts w:ascii="Times New Roman" w:hAnsi="Times New Roman"/>
          <w:sz w:val="28"/>
          <w:szCs w:val="28"/>
        </w:rPr>
        <w:t>2</w:t>
      </w:r>
      <w:r w:rsidR="008A59FC">
        <w:rPr>
          <w:rFonts w:ascii="Times New Roman" w:hAnsi="Times New Roman"/>
          <w:sz w:val="28"/>
          <w:szCs w:val="28"/>
        </w:rPr>
        <w:t>4</w:t>
      </w:r>
      <w:r w:rsidR="0096371C">
        <w:rPr>
          <w:rFonts w:ascii="Times New Roman" w:hAnsi="Times New Roman"/>
          <w:sz w:val="28"/>
          <w:szCs w:val="28"/>
        </w:rPr>
        <w:t>-202</w:t>
      </w:r>
      <w:r w:rsidR="00592697">
        <w:rPr>
          <w:rFonts w:ascii="Times New Roman" w:hAnsi="Times New Roman"/>
          <w:sz w:val="28"/>
          <w:szCs w:val="28"/>
        </w:rPr>
        <w:t>8</w:t>
      </w:r>
      <w:r w:rsidR="003F5E46">
        <w:rPr>
          <w:rFonts w:ascii="Times New Roman" w:hAnsi="Times New Roman"/>
          <w:sz w:val="28"/>
          <w:szCs w:val="28"/>
        </w:rPr>
        <w:t xml:space="preserve"> год</w:t>
      </w:r>
      <w:r w:rsidR="00D65927">
        <w:rPr>
          <w:rFonts w:ascii="Times New Roman" w:hAnsi="Times New Roman"/>
          <w:sz w:val="28"/>
          <w:szCs w:val="28"/>
        </w:rPr>
        <w:t>ы</w:t>
      </w:r>
      <w:r w:rsidR="00240DFC">
        <w:rPr>
          <w:rFonts w:ascii="Times New Roman" w:hAnsi="Times New Roman"/>
          <w:sz w:val="28"/>
          <w:szCs w:val="28"/>
        </w:rPr>
        <w:t>, которая</w:t>
      </w:r>
      <w:r w:rsidR="001E7B64">
        <w:rPr>
          <w:rFonts w:ascii="Times New Roman" w:hAnsi="Times New Roman"/>
          <w:sz w:val="28"/>
          <w:szCs w:val="28"/>
        </w:rPr>
        <w:t xml:space="preserve"> </w:t>
      </w:r>
      <w:r w:rsidR="006E0DB9">
        <w:rPr>
          <w:rFonts w:ascii="Times New Roman" w:hAnsi="Times New Roman"/>
          <w:sz w:val="28"/>
          <w:szCs w:val="28"/>
        </w:rPr>
        <w:t xml:space="preserve">направлена на </w:t>
      </w:r>
      <w:r w:rsidR="00F81C33">
        <w:rPr>
          <w:rFonts w:ascii="Times New Roman" w:hAnsi="Times New Roman"/>
          <w:sz w:val="28"/>
          <w:szCs w:val="28"/>
        </w:rPr>
        <w:t>поддержку в решении жилищной проблемы молодых семей, признанных в установлен</w:t>
      </w:r>
      <w:r w:rsidR="00240DFC">
        <w:rPr>
          <w:rFonts w:ascii="Times New Roman" w:hAnsi="Times New Roman"/>
          <w:sz w:val="28"/>
          <w:szCs w:val="28"/>
        </w:rPr>
        <w:t xml:space="preserve">ном порядке </w:t>
      </w:r>
      <w:r w:rsidR="00F81C33">
        <w:rPr>
          <w:rFonts w:ascii="Times New Roman" w:hAnsi="Times New Roman"/>
          <w:sz w:val="28"/>
          <w:szCs w:val="28"/>
        </w:rPr>
        <w:t xml:space="preserve">нуждающимися в улучшении жилищных условий, </w:t>
      </w:r>
      <w:r w:rsidR="00F81C33" w:rsidRPr="003E2BF3">
        <w:rPr>
          <w:rFonts w:ascii="Times New Roman" w:hAnsi="Times New Roman"/>
          <w:sz w:val="28"/>
          <w:szCs w:val="28"/>
        </w:rPr>
        <w:t>снижение уровня напряже</w:t>
      </w:r>
      <w:r w:rsidR="003E2BF3" w:rsidRPr="003E2BF3">
        <w:rPr>
          <w:rFonts w:ascii="Times New Roman" w:hAnsi="Times New Roman"/>
          <w:sz w:val="28"/>
          <w:szCs w:val="28"/>
        </w:rPr>
        <w:t>н</w:t>
      </w:r>
      <w:r w:rsidR="00F81C33" w:rsidRPr="003E2BF3">
        <w:rPr>
          <w:rFonts w:ascii="Times New Roman" w:hAnsi="Times New Roman"/>
          <w:sz w:val="28"/>
          <w:szCs w:val="28"/>
        </w:rPr>
        <w:t xml:space="preserve">ности в молодежной среде Тимашевского городского поселения Тимашевского района </w:t>
      </w:r>
      <w:r w:rsidR="001E7B64" w:rsidRPr="003E2BF3">
        <w:rPr>
          <w:rFonts w:ascii="Times New Roman" w:hAnsi="Times New Roman"/>
          <w:sz w:val="28"/>
          <w:szCs w:val="28"/>
        </w:rPr>
        <w:t>(приложение № 3).</w:t>
      </w:r>
    </w:p>
    <w:p w:rsidR="00F90032" w:rsidRDefault="00F90032" w:rsidP="005C1571">
      <w:pPr>
        <w:autoSpaceDE w:val="0"/>
        <w:autoSpaceDN w:val="0"/>
        <w:adjustRightInd w:val="0"/>
        <w:spacing w:after="0" w:line="240" w:lineRule="auto"/>
        <w:jc w:val="center"/>
        <w:rPr>
          <w:rFonts w:ascii="Times New Roman" w:hAnsi="Times New Roman"/>
          <w:sz w:val="28"/>
          <w:szCs w:val="28"/>
        </w:rPr>
      </w:pPr>
    </w:p>
    <w:p w:rsidR="00452FC3" w:rsidRDefault="002238C3" w:rsidP="005C1571">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4. </w:t>
      </w:r>
      <w:r w:rsidR="00F809F1" w:rsidRPr="009665FD">
        <w:rPr>
          <w:rFonts w:ascii="Times New Roman" w:hAnsi="Times New Roman"/>
          <w:sz w:val="28"/>
          <w:szCs w:val="28"/>
        </w:rPr>
        <w:t xml:space="preserve">Обоснование ресурсного обеспечения </w:t>
      </w:r>
    </w:p>
    <w:p w:rsidR="005C1571" w:rsidRDefault="00F809F1" w:rsidP="005C1571">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муниципальной программы</w:t>
      </w:r>
    </w:p>
    <w:p w:rsidR="00E0123A" w:rsidRDefault="00E0123A" w:rsidP="005C1571">
      <w:pPr>
        <w:autoSpaceDE w:val="0"/>
        <w:autoSpaceDN w:val="0"/>
        <w:adjustRightInd w:val="0"/>
        <w:spacing w:after="0" w:line="240" w:lineRule="auto"/>
        <w:jc w:val="center"/>
        <w:rPr>
          <w:rFonts w:ascii="Times New Roman" w:hAnsi="Times New Roman"/>
          <w:sz w:val="28"/>
          <w:szCs w:val="28"/>
        </w:rPr>
      </w:pPr>
    </w:p>
    <w:p w:rsidR="00801EBE" w:rsidRPr="00B645F8" w:rsidRDefault="00F809F1"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4"/>
          <w:sz w:val="28"/>
          <w:szCs w:val="28"/>
          <w:highlight w:val="yellow"/>
        </w:rPr>
      </w:pPr>
      <w:r w:rsidRPr="005C1571">
        <w:rPr>
          <w:rFonts w:ascii="Times New Roman" w:hAnsi="Times New Roman"/>
          <w:spacing w:val="-4"/>
          <w:sz w:val="28"/>
          <w:szCs w:val="28"/>
        </w:rPr>
        <w:t xml:space="preserve">Для выполнения намеченных мероприятий необходимо ресурсное обеспечение Программы, которое предполагает выделение </w:t>
      </w:r>
      <w:r w:rsidR="001D3883" w:rsidRPr="005C1571">
        <w:rPr>
          <w:rFonts w:ascii="Times New Roman" w:hAnsi="Times New Roman"/>
          <w:spacing w:val="-4"/>
          <w:sz w:val="28"/>
          <w:szCs w:val="28"/>
        </w:rPr>
        <w:t xml:space="preserve">средств </w:t>
      </w:r>
      <w:r w:rsidR="005205C6" w:rsidRPr="005C1571">
        <w:rPr>
          <w:rFonts w:ascii="Times New Roman" w:hAnsi="Times New Roman"/>
          <w:spacing w:val="-4"/>
          <w:sz w:val="28"/>
          <w:szCs w:val="28"/>
        </w:rPr>
        <w:t>в сумме</w:t>
      </w:r>
      <w:r w:rsidRPr="005C1571">
        <w:rPr>
          <w:rFonts w:ascii="Times New Roman" w:hAnsi="Times New Roman"/>
          <w:spacing w:val="-4"/>
          <w:sz w:val="28"/>
          <w:szCs w:val="28"/>
        </w:rPr>
        <w:t xml:space="preserve"> </w:t>
      </w:r>
      <w:r w:rsidR="00950434" w:rsidRPr="005C1571">
        <w:rPr>
          <w:rFonts w:ascii="Times New Roman" w:hAnsi="Times New Roman"/>
          <w:spacing w:val="-4"/>
          <w:sz w:val="28"/>
          <w:szCs w:val="28"/>
        </w:rPr>
        <w:t xml:space="preserve"> </w:t>
      </w:r>
      <w:r w:rsidR="00AD307D">
        <w:rPr>
          <w:rFonts w:ascii="Times New Roman" w:hAnsi="Times New Roman"/>
          <w:spacing w:val="-4"/>
          <w:sz w:val="28"/>
          <w:szCs w:val="28"/>
        </w:rPr>
        <w:t xml:space="preserve">    </w:t>
      </w:r>
      <w:r w:rsidR="002D75FA">
        <w:rPr>
          <w:rFonts w:ascii="Times New Roman" w:hAnsi="Times New Roman"/>
          <w:spacing w:val="-4"/>
          <w:sz w:val="28"/>
          <w:szCs w:val="28"/>
        </w:rPr>
        <w:t xml:space="preserve">          </w:t>
      </w:r>
      <w:r w:rsidR="00AD307D">
        <w:rPr>
          <w:rFonts w:ascii="Times New Roman" w:hAnsi="Times New Roman"/>
          <w:spacing w:val="-4"/>
          <w:sz w:val="28"/>
          <w:szCs w:val="28"/>
        </w:rPr>
        <w:t xml:space="preserve">     </w:t>
      </w:r>
      <w:r w:rsidR="00747D2D">
        <w:rPr>
          <w:rFonts w:ascii="Times New Roman" w:hAnsi="Times New Roman"/>
          <w:spacing w:val="-4"/>
          <w:sz w:val="28"/>
          <w:szCs w:val="28"/>
        </w:rPr>
        <w:t>98 </w:t>
      </w:r>
      <w:r w:rsidR="003F3C7A">
        <w:rPr>
          <w:rFonts w:ascii="Times New Roman" w:hAnsi="Times New Roman"/>
          <w:spacing w:val="-4"/>
          <w:sz w:val="28"/>
          <w:szCs w:val="28"/>
        </w:rPr>
        <w:t>504</w:t>
      </w:r>
      <w:r w:rsidR="00747D2D">
        <w:rPr>
          <w:rFonts w:ascii="Times New Roman" w:hAnsi="Times New Roman"/>
          <w:spacing w:val="-4"/>
          <w:sz w:val="28"/>
          <w:szCs w:val="28"/>
        </w:rPr>
        <w:t>,</w:t>
      </w:r>
      <w:r w:rsidR="003F3C7A">
        <w:rPr>
          <w:rFonts w:ascii="Times New Roman" w:hAnsi="Times New Roman"/>
          <w:spacing w:val="-4"/>
          <w:sz w:val="28"/>
          <w:szCs w:val="28"/>
        </w:rPr>
        <w:t>2</w:t>
      </w:r>
      <w:r w:rsidR="00801EBE">
        <w:rPr>
          <w:rFonts w:ascii="Times New Roman" w:hAnsi="Times New Roman"/>
          <w:sz w:val="28"/>
          <w:szCs w:val="28"/>
        </w:rPr>
        <w:t xml:space="preserve"> </w:t>
      </w:r>
      <w:r w:rsidR="00801EBE" w:rsidRPr="00B645F8">
        <w:rPr>
          <w:rFonts w:ascii="Times New Roman" w:hAnsi="Times New Roman"/>
          <w:spacing w:val="-4"/>
          <w:sz w:val="28"/>
          <w:szCs w:val="28"/>
        </w:rPr>
        <w:t xml:space="preserve">тыс. руб. в том числе: </w:t>
      </w:r>
    </w:p>
    <w:p w:rsidR="00801EBE" w:rsidRPr="00B645F8" w:rsidRDefault="00801EBE"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9"/>
        <w:jc w:val="both"/>
        <w:rPr>
          <w:rFonts w:ascii="Times New Roman" w:hAnsi="Times New Roman"/>
          <w:sz w:val="28"/>
          <w:szCs w:val="28"/>
        </w:rPr>
      </w:pPr>
      <w:r w:rsidRPr="00B645F8">
        <w:rPr>
          <w:rFonts w:ascii="Times New Roman" w:hAnsi="Times New Roman"/>
          <w:sz w:val="28"/>
          <w:szCs w:val="28"/>
        </w:rPr>
        <w:t xml:space="preserve">местный бюджет – </w:t>
      </w:r>
      <w:r w:rsidR="00747D2D">
        <w:rPr>
          <w:rFonts w:ascii="Times New Roman" w:hAnsi="Times New Roman"/>
          <w:sz w:val="28"/>
          <w:szCs w:val="28"/>
        </w:rPr>
        <w:t>52 </w:t>
      </w:r>
      <w:r w:rsidR="003F3C7A">
        <w:rPr>
          <w:rFonts w:ascii="Times New Roman" w:hAnsi="Times New Roman"/>
          <w:sz w:val="28"/>
          <w:szCs w:val="28"/>
        </w:rPr>
        <w:t>102</w:t>
      </w:r>
      <w:r w:rsidR="00747D2D">
        <w:rPr>
          <w:rFonts w:ascii="Times New Roman" w:hAnsi="Times New Roman"/>
          <w:sz w:val="28"/>
          <w:szCs w:val="28"/>
        </w:rPr>
        <w:t>,</w:t>
      </w:r>
      <w:r w:rsidR="003F3C7A">
        <w:rPr>
          <w:rFonts w:ascii="Times New Roman" w:hAnsi="Times New Roman"/>
          <w:sz w:val="28"/>
          <w:szCs w:val="28"/>
        </w:rPr>
        <w:t>2</w:t>
      </w:r>
      <w:r w:rsidRPr="00B645F8">
        <w:rPr>
          <w:rFonts w:ascii="Times New Roman" w:hAnsi="Times New Roman"/>
          <w:sz w:val="28"/>
          <w:szCs w:val="28"/>
        </w:rPr>
        <w:t xml:space="preserve"> тыс. руб.;</w:t>
      </w:r>
    </w:p>
    <w:p w:rsidR="00801EBE" w:rsidRDefault="00801EBE"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9"/>
        <w:jc w:val="both"/>
        <w:rPr>
          <w:rFonts w:ascii="Times New Roman" w:hAnsi="Times New Roman"/>
          <w:sz w:val="28"/>
          <w:szCs w:val="28"/>
        </w:rPr>
      </w:pPr>
      <w:r>
        <w:rPr>
          <w:rFonts w:ascii="Times New Roman" w:hAnsi="Times New Roman"/>
          <w:sz w:val="28"/>
          <w:szCs w:val="28"/>
        </w:rPr>
        <w:t>планируемый объем средств из краевого</w:t>
      </w:r>
      <w:r w:rsidRPr="00221F6F">
        <w:rPr>
          <w:rFonts w:ascii="Times New Roman" w:hAnsi="Times New Roman"/>
          <w:sz w:val="28"/>
          <w:szCs w:val="28"/>
        </w:rPr>
        <w:t xml:space="preserve"> бюджет</w:t>
      </w:r>
      <w:r>
        <w:rPr>
          <w:rFonts w:ascii="Times New Roman" w:hAnsi="Times New Roman"/>
          <w:sz w:val="28"/>
          <w:szCs w:val="28"/>
        </w:rPr>
        <w:t>а</w:t>
      </w:r>
      <w:r w:rsidRPr="00221F6F">
        <w:rPr>
          <w:rFonts w:ascii="Times New Roman" w:hAnsi="Times New Roman"/>
          <w:sz w:val="28"/>
          <w:szCs w:val="28"/>
        </w:rPr>
        <w:t xml:space="preserve"> – </w:t>
      </w:r>
      <w:r w:rsidR="00747D2D">
        <w:rPr>
          <w:rFonts w:ascii="Times New Roman" w:hAnsi="Times New Roman"/>
          <w:sz w:val="28"/>
          <w:szCs w:val="28"/>
        </w:rPr>
        <w:t>37 822,2</w:t>
      </w:r>
      <w:r w:rsidRPr="00DD1100">
        <w:rPr>
          <w:rFonts w:ascii="Times New Roman" w:hAnsi="Times New Roman"/>
          <w:sz w:val="32"/>
          <w:szCs w:val="28"/>
        </w:rPr>
        <w:t xml:space="preserve"> </w:t>
      </w:r>
      <w:r>
        <w:rPr>
          <w:rFonts w:ascii="Times New Roman" w:hAnsi="Times New Roman"/>
          <w:sz w:val="28"/>
          <w:szCs w:val="28"/>
        </w:rPr>
        <w:t>тыс. руб.;</w:t>
      </w:r>
    </w:p>
    <w:p w:rsidR="00801EBE" w:rsidRDefault="00801EBE" w:rsidP="00801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09"/>
        <w:jc w:val="both"/>
        <w:rPr>
          <w:rFonts w:ascii="Times New Roman" w:hAnsi="Times New Roman"/>
          <w:sz w:val="28"/>
          <w:szCs w:val="28"/>
        </w:rPr>
      </w:pPr>
      <w:r>
        <w:rPr>
          <w:rFonts w:ascii="Times New Roman" w:hAnsi="Times New Roman"/>
          <w:sz w:val="28"/>
          <w:szCs w:val="28"/>
        </w:rPr>
        <w:t>планируемый объем средств из федерального</w:t>
      </w:r>
      <w:r w:rsidRPr="00221F6F">
        <w:rPr>
          <w:rFonts w:ascii="Times New Roman" w:hAnsi="Times New Roman"/>
          <w:sz w:val="28"/>
          <w:szCs w:val="28"/>
        </w:rPr>
        <w:t xml:space="preserve"> бюджет</w:t>
      </w:r>
      <w:r>
        <w:rPr>
          <w:rFonts w:ascii="Times New Roman" w:hAnsi="Times New Roman"/>
          <w:sz w:val="28"/>
          <w:szCs w:val="28"/>
        </w:rPr>
        <w:t>а</w:t>
      </w:r>
      <w:r w:rsidRPr="00221F6F">
        <w:rPr>
          <w:rFonts w:ascii="Times New Roman" w:hAnsi="Times New Roman"/>
          <w:sz w:val="28"/>
          <w:szCs w:val="28"/>
        </w:rPr>
        <w:t xml:space="preserve"> – </w:t>
      </w:r>
      <w:r>
        <w:rPr>
          <w:rFonts w:ascii="Times New Roman" w:hAnsi="Times New Roman"/>
          <w:sz w:val="28"/>
          <w:szCs w:val="28"/>
        </w:rPr>
        <w:t xml:space="preserve">                              </w:t>
      </w:r>
      <w:r w:rsidR="00747D2D">
        <w:rPr>
          <w:rFonts w:ascii="Times New Roman" w:hAnsi="Times New Roman"/>
          <w:sz w:val="28"/>
          <w:szCs w:val="28"/>
        </w:rPr>
        <w:t>8 579,8</w:t>
      </w:r>
      <w:r>
        <w:rPr>
          <w:rFonts w:ascii="Times New Roman" w:hAnsi="Times New Roman"/>
          <w:sz w:val="28"/>
          <w:szCs w:val="28"/>
        </w:rPr>
        <w:t xml:space="preserve"> тыс. руб.</w:t>
      </w:r>
    </w:p>
    <w:tbl>
      <w:tblPr>
        <w:tblStyle w:val="a7"/>
        <w:tblW w:w="0" w:type="auto"/>
        <w:tblLook w:val="04A0" w:firstRow="1" w:lastRow="0" w:firstColumn="1" w:lastColumn="0" w:noHBand="0" w:noVBand="1"/>
      </w:tblPr>
      <w:tblGrid>
        <w:gridCol w:w="3936"/>
        <w:gridCol w:w="1205"/>
        <w:gridCol w:w="1204"/>
        <w:gridCol w:w="1134"/>
        <w:gridCol w:w="1134"/>
        <w:gridCol w:w="1241"/>
      </w:tblGrid>
      <w:tr w:rsidR="00C02E5C" w:rsidRPr="00042ADA" w:rsidTr="00C02E5C">
        <w:tc>
          <w:tcPr>
            <w:tcW w:w="3936" w:type="dxa"/>
          </w:tcPr>
          <w:p w:rsidR="00C02E5C" w:rsidRDefault="00C02E5C" w:rsidP="00AC2C50">
            <w:pPr>
              <w:autoSpaceDE w:val="0"/>
              <w:autoSpaceDN w:val="0"/>
              <w:adjustRightInd w:val="0"/>
              <w:spacing w:after="0" w:line="240" w:lineRule="auto"/>
              <w:jc w:val="center"/>
              <w:rPr>
                <w:rFonts w:ascii="Times New Roman" w:hAnsi="Times New Roman"/>
                <w:sz w:val="24"/>
                <w:szCs w:val="24"/>
              </w:rPr>
            </w:pPr>
            <w:r w:rsidRPr="00042ADA">
              <w:rPr>
                <w:rFonts w:ascii="Times New Roman" w:hAnsi="Times New Roman"/>
                <w:sz w:val="24"/>
                <w:szCs w:val="24"/>
              </w:rPr>
              <w:t>Наименование мероприятия</w:t>
            </w:r>
          </w:p>
          <w:p w:rsidR="00C02E5C" w:rsidRPr="00042ADA" w:rsidRDefault="00C02E5C" w:rsidP="0015238D">
            <w:pPr>
              <w:autoSpaceDE w:val="0"/>
              <w:autoSpaceDN w:val="0"/>
              <w:adjustRightInd w:val="0"/>
              <w:spacing w:after="0" w:line="240" w:lineRule="auto"/>
              <w:jc w:val="both"/>
              <w:rPr>
                <w:rFonts w:ascii="Times New Roman" w:hAnsi="Times New Roman"/>
                <w:sz w:val="24"/>
                <w:szCs w:val="24"/>
              </w:rPr>
            </w:pPr>
          </w:p>
        </w:tc>
        <w:tc>
          <w:tcPr>
            <w:tcW w:w="1205" w:type="dxa"/>
            <w:vAlign w:val="center"/>
          </w:tcPr>
          <w:p w:rsidR="00C02E5C" w:rsidRPr="00042ADA" w:rsidRDefault="00C02E5C" w:rsidP="008A59FC">
            <w:pPr>
              <w:autoSpaceDE w:val="0"/>
              <w:autoSpaceDN w:val="0"/>
              <w:adjustRightInd w:val="0"/>
              <w:spacing w:after="0" w:line="240" w:lineRule="auto"/>
              <w:jc w:val="center"/>
              <w:rPr>
                <w:rFonts w:ascii="Times New Roman" w:hAnsi="Times New Roman"/>
                <w:sz w:val="24"/>
                <w:szCs w:val="24"/>
              </w:rPr>
            </w:pPr>
            <w:r w:rsidRPr="00042ADA">
              <w:rPr>
                <w:rFonts w:ascii="Times New Roman" w:hAnsi="Times New Roman"/>
                <w:sz w:val="24"/>
                <w:szCs w:val="24"/>
              </w:rPr>
              <w:t>202</w:t>
            </w:r>
            <w:r>
              <w:rPr>
                <w:rFonts w:ascii="Times New Roman" w:hAnsi="Times New Roman"/>
                <w:sz w:val="24"/>
                <w:szCs w:val="24"/>
              </w:rPr>
              <w:t>4 г.</w:t>
            </w:r>
          </w:p>
        </w:tc>
        <w:tc>
          <w:tcPr>
            <w:tcW w:w="1204" w:type="dxa"/>
            <w:vAlign w:val="center"/>
          </w:tcPr>
          <w:p w:rsidR="00C02E5C" w:rsidRPr="00EF2B83" w:rsidRDefault="00C02E5C" w:rsidP="008A59FC">
            <w:pPr>
              <w:autoSpaceDE w:val="0"/>
              <w:autoSpaceDN w:val="0"/>
              <w:adjustRightInd w:val="0"/>
              <w:spacing w:after="0" w:line="240" w:lineRule="auto"/>
              <w:jc w:val="center"/>
              <w:rPr>
                <w:rFonts w:ascii="Times New Roman" w:hAnsi="Times New Roman"/>
                <w:sz w:val="24"/>
                <w:szCs w:val="24"/>
              </w:rPr>
            </w:pPr>
            <w:r w:rsidRPr="00EF2B83">
              <w:rPr>
                <w:rFonts w:ascii="Times New Roman" w:hAnsi="Times New Roman"/>
                <w:sz w:val="24"/>
                <w:szCs w:val="24"/>
              </w:rPr>
              <w:t>202</w:t>
            </w:r>
            <w:r>
              <w:rPr>
                <w:rFonts w:ascii="Times New Roman" w:hAnsi="Times New Roman"/>
                <w:sz w:val="24"/>
                <w:szCs w:val="24"/>
              </w:rPr>
              <w:t>5 г.</w:t>
            </w:r>
          </w:p>
        </w:tc>
        <w:tc>
          <w:tcPr>
            <w:tcW w:w="1134" w:type="dxa"/>
            <w:vAlign w:val="center"/>
          </w:tcPr>
          <w:p w:rsidR="00C02E5C" w:rsidRPr="00EF2B83" w:rsidRDefault="00C02E5C" w:rsidP="008A59FC">
            <w:pPr>
              <w:autoSpaceDE w:val="0"/>
              <w:autoSpaceDN w:val="0"/>
              <w:adjustRightInd w:val="0"/>
              <w:spacing w:after="0" w:line="240" w:lineRule="auto"/>
              <w:jc w:val="center"/>
              <w:rPr>
                <w:rFonts w:ascii="Times New Roman" w:hAnsi="Times New Roman"/>
                <w:sz w:val="24"/>
                <w:szCs w:val="24"/>
              </w:rPr>
            </w:pPr>
            <w:r w:rsidRPr="00EF2B83">
              <w:rPr>
                <w:rFonts w:ascii="Times New Roman" w:hAnsi="Times New Roman"/>
                <w:sz w:val="24"/>
                <w:szCs w:val="24"/>
              </w:rPr>
              <w:t>202</w:t>
            </w:r>
            <w:r>
              <w:rPr>
                <w:rFonts w:ascii="Times New Roman" w:hAnsi="Times New Roman"/>
                <w:sz w:val="24"/>
                <w:szCs w:val="24"/>
              </w:rPr>
              <w:t>6 г.</w:t>
            </w:r>
          </w:p>
        </w:tc>
        <w:tc>
          <w:tcPr>
            <w:tcW w:w="1134" w:type="dxa"/>
            <w:vAlign w:val="center"/>
          </w:tcPr>
          <w:p w:rsidR="00C02E5C" w:rsidRPr="00EF2B83" w:rsidRDefault="00C02E5C" w:rsidP="008A59F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 г.</w:t>
            </w:r>
          </w:p>
        </w:tc>
        <w:tc>
          <w:tcPr>
            <w:tcW w:w="1241" w:type="dxa"/>
            <w:vAlign w:val="center"/>
          </w:tcPr>
          <w:p w:rsidR="00C02E5C" w:rsidRPr="00EF2B83" w:rsidRDefault="00C02E5C" w:rsidP="008A59F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2008 г.</w:t>
            </w:r>
          </w:p>
        </w:tc>
      </w:tr>
      <w:tr w:rsidR="00C02E5C" w:rsidTr="00C02E5C">
        <w:tc>
          <w:tcPr>
            <w:tcW w:w="3936" w:type="dxa"/>
          </w:tcPr>
          <w:p w:rsidR="00C02E5C" w:rsidRPr="00467762" w:rsidRDefault="00C02E5C" w:rsidP="00AB09E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1.01 </w:t>
            </w:r>
            <w:r w:rsidRPr="00E94F32">
              <w:rPr>
                <w:rFonts w:ascii="Times New Roman" w:hAnsi="Times New Roman"/>
                <w:sz w:val="24"/>
                <w:szCs w:val="24"/>
              </w:rPr>
              <w:t xml:space="preserve">Пенсия за выслугу лет </w:t>
            </w:r>
          </w:p>
        </w:tc>
        <w:tc>
          <w:tcPr>
            <w:tcW w:w="1205" w:type="dxa"/>
            <w:shd w:val="clear" w:color="auto" w:fill="auto"/>
            <w:vAlign w:val="center"/>
          </w:tcPr>
          <w:p w:rsidR="00C02E5C" w:rsidRPr="00424A89" w:rsidRDefault="00C02E5C" w:rsidP="003440FF">
            <w:pPr>
              <w:spacing w:line="216" w:lineRule="auto"/>
              <w:jc w:val="center"/>
              <w:rPr>
                <w:rFonts w:ascii="Times New Roman" w:hAnsi="Times New Roman"/>
                <w:sz w:val="24"/>
                <w:szCs w:val="24"/>
              </w:rPr>
            </w:pPr>
            <w:r>
              <w:rPr>
                <w:rFonts w:ascii="Times New Roman" w:hAnsi="Times New Roman"/>
                <w:sz w:val="24"/>
                <w:szCs w:val="24"/>
              </w:rPr>
              <w:t>1 400,7</w:t>
            </w:r>
          </w:p>
        </w:tc>
        <w:tc>
          <w:tcPr>
            <w:tcW w:w="1204" w:type="dxa"/>
          </w:tcPr>
          <w:p w:rsidR="00C02E5C" w:rsidRDefault="00C02E5C" w:rsidP="006E3455">
            <w:pPr>
              <w:jc w:val="center"/>
            </w:pPr>
            <w:r w:rsidRPr="00E05480">
              <w:rPr>
                <w:rFonts w:ascii="Times New Roman" w:hAnsi="Times New Roman"/>
                <w:sz w:val="24"/>
                <w:szCs w:val="24"/>
              </w:rPr>
              <w:t>1</w:t>
            </w:r>
            <w:r w:rsidR="00E95008">
              <w:rPr>
                <w:rFonts w:ascii="Times New Roman" w:hAnsi="Times New Roman"/>
                <w:sz w:val="24"/>
                <w:szCs w:val="24"/>
              </w:rPr>
              <w:t> </w:t>
            </w:r>
            <w:r>
              <w:rPr>
                <w:rFonts w:ascii="Times New Roman" w:hAnsi="Times New Roman"/>
                <w:sz w:val="24"/>
                <w:szCs w:val="24"/>
              </w:rPr>
              <w:t>6</w:t>
            </w:r>
            <w:r w:rsidR="006E3455">
              <w:rPr>
                <w:rFonts w:ascii="Times New Roman" w:hAnsi="Times New Roman"/>
                <w:sz w:val="24"/>
                <w:szCs w:val="24"/>
              </w:rPr>
              <w:t>63</w:t>
            </w:r>
            <w:r w:rsidR="00E95008">
              <w:rPr>
                <w:rFonts w:ascii="Times New Roman" w:hAnsi="Times New Roman"/>
                <w:sz w:val="24"/>
                <w:szCs w:val="24"/>
              </w:rPr>
              <w:t>,3</w:t>
            </w:r>
          </w:p>
        </w:tc>
        <w:tc>
          <w:tcPr>
            <w:tcW w:w="1134" w:type="dxa"/>
          </w:tcPr>
          <w:p w:rsidR="00C02E5C" w:rsidRDefault="00291BC7" w:rsidP="003F3C7A">
            <w:pPr>
              <w:jc w:val="center"/>
            </w:pPr>
            <w:r>
              <w:rPr>
                <w:rFonts w:ascii="Times New Roman" w:hAnsi="Times New Roman"/>
                <w:sz w:val="24"/>
                <w:szCs w:val="24"/>
              </w:rPr>
              <w:t>1 6</w:t>
            </w:r>
            <w:r w:rsidR="003F3C7A">
              <w:rPr>
                <w:rFonts w:ascii="Times New Roman" w:hAnsi="Times New Roman"/>
                <w:sz w:val="24"/>
                <w:szCs w:val="24"/>
              </w:rPr>
              <w:t>96</w:t>
            </w:r>
            <w:r>
              <w:rPr>
                <w:rFonts w:ascii="Times New Roman" w:hAnsi="Times New Roman"/>
                <w:sz w:val="24"/>
                <w:szCs w:val="24"/>
              </w:rPr>
              <w:t>,6</w:t>
            </w:r>
          </w:p>
        </w:tc>
        <w:tc>
          <w:tcPr>
            <w:tcW w:w="1134" w:type="dxa"/>
          </w:tcPr>
          <w:p w:rsidR="00C02E5C" w:rsidRDefault="00C02E5C" w:rsidP="006B1F77">
            <w:pPr>
              <w:jc w:val="center"/>
            </w:pPr>
            <w:r w:rsidRPr="00E05480">
              <w:rPr>
                <w:rFonts w:ascii="Times New Roman" w:hAnsi="Times New Roman"/>
                <w:sz w:val="24"/>
                <w:szCs w:val="24"/>
              </w:rPr>
              <w:t>1 105,7</w:t>
            </w:r>
          </w:p>
        </w:tc>
        <w:tc>
          <w:tcPr>
            <w:tcW w:w="1241" w:type="dxa"/>
          </w:tcPr>
          <w:p w:rsidR="00C02E5C" w:rsidRDefault="00291BC7" w:rsidP="006B1F77">
            <w:pPr>
              <w:jc w:val="center"/>
            </w:pPr>
            <w:r w:rsidRPr="00E05480">
              <w:rPr>
                <w:rFonts w:ascii="Times New Roman" w:hAnsi="Times New Roman"/>
                <w:sz w:val="24"/>
                <w:szCs w:val="24"/>
              </w:rPr>
              <w:t>1 105,7</w:t>
            </w:r>
          </w:p>
        </w:tc>
      </w:tr>
      <w:tr w:rsidR="00C02E5C" w:rsidTr="00C02E5C">
        <w:tc>
          <w:tcPr>
            <w:tcW w:w="3936" w:type="dxa"/>
          </w:tcPr>
          <w:p w:rsidR="00C02E5C" w:rsidRPr="00467762" w:rsidRDefault="00C02E5C" w:rsidP="00205A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1.02 </w:t>
            </w:r>
            <w:r w:rsidRPr="00467762">
              <w:rPr>
                <w:rFonts w:ascii="Times New Roman" w:hAnsi="Times New Roman"/>
                <w:sz w:val="24"/>
                <w:szCs w:val="24"/>
              </w:rPr>
              <w:t>Денежные выплаты отдельным категориям граждан</w:t>
            </w:r>
          </w:p>
        </w:tc>
        <w:tc>
          <w:tcPr>
            <w:tcW w:w="1205" w:type="dxa"/>
            <w:vAlign w:val="center"/>
          </w:tcPr>
          <w:p w:rsidR="00C02E5C" w:rsidRPr="00674CDC" w:rsidRDefault="00C02E5C" w:rsidP="006B1F77">
            <w:pPr>
              <w:spacing w:line="216" w:lineRule="auto"/>
              <w:jc w:val="center"/>
              <w:rPr>
                <w:rFonts w:ascii="Times New Roman" w:hAnsi="Times New Roman"/>
                <w:sz w:val="24"/>
                <w:szCs w:val="24"/>
              </w:rPr>
            </w:pPr>
            <w:r>
              <w:rPr>
                <w:rFonts w:ascii="Times New Roman" w:hAnsi="Times New Roman"/>
                <w:sz w:val="24"/>
                <w:szCs w:val="24"/>
              </w:rPr>
              <w:t>1 344,0</w:t>
            </w:r>
          </w:p>
        </w:tc>
        <w:tc>
          <w:tcPr>
            <w:tcW w:w="1204" w:type="dxa"/>
          </w:tcPr>
          <w:p w:rsidR="00C02E5C" w:rsidRPr="00E26392" w:rsidRDefault="00C02E5C" w:rsidP="0022039D">
            <w:pPr>
              <w:jc w:val="center"/>
              <w:rPr>
                <w:rFonts w:ascii="Times New Roman" w:hAnsi="Times New Roman"/>
              </w:rPr>
            </w:pPr>
            <w:r w:rsidRPr="00E26392">
              <w:rPr>
                <w:rFonts w:ascii="Times New Roman" w:hAnsi="Times New Roman"/>
              </w:rPr>
              <w:t>1 410,0</w:t>
            </w:r>
          </w:p>
        </w:tc>
        <w:tc>
          <w:tcPr>
            <w:tcW w:w="1134" w:type="dxa"/>
          </w:tcPr>
          <w:p w:rsidR="00C02E5C" w:rsidRDefault="00C02E5C" w:rsidP="006B1F77">
            <w:pPr>
              <w:jc w:val="center"/>
            </w:pPr>
            <w:r w:rsidRPr="00847F6E">
              <w:rPr>
                <w:rFonts w:ascii="Times New Roman" w:hAnsi="Times New Roman"/>
                <w:sz w:val="24"/>
                <w:szCs w:val="24"/>
              </w:rPr>
              <w:t>1 032,0</w:t>
            </w:r>
          </w:p>
        </w:tc>
        <w:tc>
          <w:tcPr>
            <w:tcW w:w="1134" w:type="dxa"/>
          </w:tcPr>
          <w:p w:rsidR="00C02E5C" w:rsidRDefault="00C02E5C" w:rsidP="006B1F77">
            <w:pPr>
              <w:jc w:val="center"/>
            </w:pPr>
            <w:r w:rsidRPr="00847F6E">
              <w:rPr>
                <w:rFonts w:ascii="Times New Roman" w:hAnsi="Times New Roman"/>
                <w:sz w:val="24"/>
                <w:szCs w:val="24"/>
              </w:rPr>
              <w:t>1 032,0</w:t>
            </w:r>
          </w:p>
        </w:tc>
        <w:tc>
          <w:tcPr>
            <w:tcW w:w="1241" w:type="dxa"/>
          </w:tcPr>
          <w:p w:rsidR="00C02E5C" w:rsidRDefault="00291BC7" w:rsidP="006B1F77">
            <w:pPr>
              <w:jc w:val="center"/>
            </w:pPr>
            <w:r w:rsidRPr="00847F6E">
              <w:rPr>
                <w:rFonts w:ascii="Times New Roman" w:hAnsi="Times New Roman"/>
                <w:sz w:val="24"/>
                <w:szCs w:val="24"/>
              </w:rPr>
              <w:t>1 032,0</w:t>
            </w:r>
          </w:p>
        </w:tc>
      </w:tr>
      <w:tr w:rsidR="00C02E5C" w:rsidTr="00C02E5C">
        <w:tc>
          <w:tcPr>
            <w:tcW w:w="3936" w:type="dxa"/>
          </w:tcPr>
          <w:p w:rsidR="00C02E5C" w:rsidRPr="00467762" w:rsidRDefault="00C02E5C" w:rsidP="00C03A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1.03 </w:t>
            </w:r>
            <w:r w:rsidRPr="00467762">
              <w:rPr>
                <w:rFonts w:ascii="Times New Roman" w:hAnsi="Times New Roman"/>
                <w:sz w:val="24"/>
                <w:szCs w:val="24"/>
              </w:rPr>
              <w:t>Предоставление субсидии некоммерческим организациям, не являющи</w:t>
            </w:r>
            <w:r>
              <w:rPr>
                <w:rFonts w:ascii="Times New Roman" w:hAnsi="Times New Roman"/>
                <w:sz w:val="24"/>
                <w:szCs w:val="24"/>
              </w:rPr>
              <w:t>хся</w:t>
            </w:r>
            <w:r w:rsidRPr="00467762">
              <w:rPr>
                <w:rFonts w:ascii="Times New Roman" w:hAnsi="Times New Roman"/>
                <w:sz w:val="24"/>
                <w:szCs w:val="24"/>
              </w:rPr>
              <w:t xml:space="preserve"> государственными (муниципальными) учреждениями, осуществляющим деятельность в сфере патриотического, в том числе военно-патриотического воспитания граждан Российской Федерации </w:t>
            </w:r>
          </w:p>
        </w:tc>
        <w:tc>
          <w:tcPr>
            <w:tcW w:w="1205" w:type="dxa"/>
          </w:tcPr>
          <w:p w:rsidR="00C02E5C" w:rsidRPr="00467762" w:rsidRDefault="00C02E5C" w:rsidP="006B1F7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222,9</w:t>
            </w:r>
          </w:p>
        </w:tc>
        <w:tc>
          <w:tcPr>
            <w:tcW w:w="1204" w:type="dxa"/>
          </w:tcPr>
          <w:p w:rsidR="00C02E5C" w:rsidRDefault="00C02E5C" w:rsidP="00674CDC">
            <w:pPr>
              <w:jc w:val="center"/>
            </w:pPr>
            <w:r>
              <w:rPr>
                <w:rFonts w:ascii="Times New Roman" w:hAnsi="Times New Roman"/>
                <w:sz w:val="24"/>
                <w:szCs w:val="24"/>
              </w:rPr>
              <w:t>269,3</w:t>
            </w:r>
          </w:p>
        </w:tc>
        <w:tc>
          <w:tcPr>
            <w:tcW w:w="1134" w:type="dxa"/>
          </w:tcPr>
          <w:p w:rsidR="00C02E5C" w:rsidRDefault="003F3C7A" w:rsidP="006B1F77">
            <w:pPr>
              <w:jc w:val="center"/>
            </w:pPr>
            <w:r>
              <w:rPr>
                <w:rFonts w:ascii="Times New Roman" w:hAnsi="Times New Roman"/>
                <w:sz w:val="24"/>
                <w:szCs w:val="24"/>
              </w:rPr>
              <w:t>284,4</w:t>
            </w:r>
          </w:p>
        </w:tc>
        <w:tc>
          <w:tcPr>
            <w:tcW w:w="1134" w:type="dxa"/>
          </w:tcPr>
          <w:p w:rsidR="00C02E5C" w:rsidRDefault="00291BC7" w:rsidP="006B1F77">
            <w:pPr>
              <w:jc w:val="center"/>
            </w:pPr>
            <w:r>
              <w:rPr>
                <w:rFonts w:ascii="Times New Roman" w:hAnsi="Times New Roman"/>
                <w:sz w:val="24"/>
                <w:szCs w:val="24"/>
              </w:rPr>
              <w:t>269,3</w:t>
            </w:r>
          </w:p>
        </w:tc>
        <w:tc>
          <w:tcPr>
            <w:tcW w:w="1241" w:type="dxa"/>
          </w:tcPr>
          <w:p w:rsidR="00C02E5C" w:rsidRDefault="00291BC7" w:rsidP="006B1F77">
            <w:pPr>
              <w:jc w:val="center"/>
            </w:pPr>
            <w:r>
              <w:rPr>
                <w:rFonts w:ascii="Times New Roman" w:hAnsi="Times New Roman"/>
                <w:sz w:val="24"/>
                <w:szCs w:val="24"/>
              </w:rPr>
              <w:t>269,3</w:t>
            </w:r>
          </w:p>
        </w:tc>
      </w:tr>
      <w:tr w:rsidR="00C02E5C" w:rsidTr="00C02E5C">
        <w:tc>
          <w:tcPr>
            <w:tcW w:w="3936" w:type="dxa"/>
          </w:tcPr>
          <w:p w:rsidR="00C02E5C" w:rsidRPr="00BA3119" w:rsidRDefault="00C02E5C" w:rsidP="0015238D">
            <w:pPr>
              <w:autoSpaceDE w:val="0"/>
              <w:autoSpaceDN w:val="0"/>
              <w:adjustRightInd w:val="0"/>
              <w:spacing w:after="0" w:line="240" w:lineRule="auto"/>
              <w:jc w:val="both"/>
              <w:rPr>
                <w:rFonts w:ascii="Times New Roman" w:hAnsi="Times New Roman"/>
                <w:sz w:val="24"/>
                <w:szCs w:val="24"/>
              </w:rPr>
            </w:pPr>
            <w:r w:rsidRPr="00BA3119">
              <w:rPr>
                <w:rFonts w:ascii="Times New Roman" w:hAnsi="Times New Roman"/>
                <w:sz w:val="24"/>
                <w:szCs w:val="24"/>
              </w:rPr>
              <w:t>2.01 Предоставление социальной выплаты молодым семьям на приобретение жилого помещения или строительство индивидуального жилого дома</w:t>
            </w:r>
          </w:p>
          <w:p w:rsidR="00C02E5C" w:rsidRPr="00BA3119" w:rsidRDefault="00C02E5C" w:rsidP="0015238D">
            <w:pPr>
              <w:autoSpaceDE w:val="0"/>
              <w:autoSpaceDN w:val="0"/>
              <w:adjustRightInd w:val="0"/>
              <w:spacing w:after="0" w:line="240" w:lineRule="auto"/>
              <w:jc w:val="both"/>
              <w:rPr>
                <w:rFonts w:ascii="Times New Roman" w:hAnsi="Times New Roman"/>
                <w:sz w:val="24"/>
                <w:szCs w:val="24"/>
              </w:rPr>
            </w:pPr>
          </w:p>
        </w:tc>
        <w:tc>
          <w:tcPr>
            <w:tcW w:w="1205" w:type="dxa"/>
            <w:shd w:val="clear" w:color="auto" w:fill="auto"/>
          </w:tcPr>
          <w:p w:rsidR="00C02E5C" w:rsidRPr="00BA3119" w:rsidRDefault="00C02E5C" w:rsidP="006B1F77">
            <w:pPr>
              <w:spacing w:after="0" w:line="216" w:lineRule="auto"/>
              <w:jc w:val="center"/>
              <w:rPr>
                <w:rFonts w:ascii="Times New Roman" w:hAnsi="Times New Roman"/>
                <w:sz w:val="24"/>
                <w:szCs w:val="24"/>
              </w:rPr>
            </w:pPr>
            <w:r>
              <w:rPr>
                <w:rFonts w:ascii="Times New Roman" w:hAnsi="Times New Roman"/>
                <w:sz w:val="24"/>
                <w:szCs w:val="24"/>
              </w:rPr>
              <w:t>10851,8</w:t>
            </w:r>
          </w:p>
        </w:tc>
        <w:tc>
          <w:tcPr>
            <w:tcW w:w="1204" w:type="dxa"/>
          </w:tcPr>
          <w:p w:rsidR="00C02E5C" w:rsidRPr="00BA3119" w:rsidRDefault="00C02E5C" w:rsidP="004463E0">
            <w:pPr>
              <w:spacing w:after="0" w:line="216" w:lineRule="auto"/>
              <w:jc w:val="center"/>
              <w:rPr>
                <w:rFonts w:ascii="Times New Roman" w:hAnsi="Times New Roman"/>
                <w:sz w:val="24"/>
                <w:szCs w:val="24"/>
              </w:rPr>
            </w:pPr>
            <w:r>
              <w:rPr>
                <w:rFonts w:ascii="Times New Roman" w:hAnsi="Times New Roman"/>
                <w:sz w:val="24"/>
                <w:szCs w:val="24"/>
              </w:rPr>
              <w:t>14</w:t>
            </w:r>
            <w:r w:rsidR="004463E0">
              <w:rPr>
                <w:rFonts w:ascii="Times New Roman" w:hAnsi="Times New Roman"/>
                <w:sz w:val="24"/>
                <w:szCs w:val="24"/>
              </w:rPr>
              <w:t> 900,4</w:t>
            </w:r>
            <w:r>
              <w:rPr>
                <w:rFonts w:ascii="Times New Roman" w:hAnsi="Times New Roman"/>
                <w:sz w:val="24"/>
                <w:szCs w:val="24"/>
              </w:rPr>
              <w:t xml:space="preserve"> </w:t>
            </w:r>
          </w:p>
        </w:tc>
        <w:tc>
          <w:tcPr>
            <w:tcW w:w="1134" w:type="dxa"/>
          </w:tcPr>
          <w:p w:rsidR="00C02E5C" w:rsidRPr="00BA3119" w:rsidRDefault="00007C4A" w:rsidP="006B1F77">
            <w:pPr>
              <w:spacing w:after="0" w:line="216" w:lineRule="auto"/>
              <w:jc w:val="center"/>
              <w:rPr>
                <w:rFonts w:ascii="Times New Roman" w:hAnsi="Times New Roman"/>
                <w:sz w:val="24"/>
                <w:szCs w:val="24"/>
              </w:rPr>
            </w:pPr>
            <w:r>
              <w:rPr>
                <w:rFonts w:ascii="Times New Roman" w:hAnsi="Times New Roman"/>
                <w:sz w:val="24"/>
                <w:szCs w:val="24"/>
              </w:rPr>
              <w:t>18 026,5</w:t>
            </w:r>
          </w:p>
        </w:tc>
        <w:tc>
          <w:tcPr>
            <w:tcW w:w="1134" w:type="dxa"/>
          </w:tcPr>
          <w:p w:rsidR="00C02E5C" w:rsidRPr="00BA3119" w:rsidRDefault="00747D2D" w:rsidP="006B1F77">
            <w:pPr>
              <w:spacing w:after="0" w:line="216" w:lineRule="auto"/>
              <w:jc w:val="center"/>
              <w:rPr>
                <w:rFonts w:ascii="Times New Roman" w:hAnsi="Times New Roman"/>
                <w:sz w:val="24"/>
                <w:szCs w:val="24"/>
              </w:rPr>
            </w:pPr>
            <w:r>
              <w:rPr>
                <w:rFonts w:ascii="Times New Roman" w:hAnsi="Times New Roman"/>
                <w:sz w:val="24"/>
                <w:szCs w:val="24"/>
              </w:rPr>
              <w:t>18 279,8</w:t>
            </w:r>
          </w:p>
        </w:tc>
        <w:tc>
          <w:tcPr>
            <w:tcW w:w="1241" w:type="dxa"/>
          </w:tcPr>
          <w:p w:rsidR="00C02E5C" w:rsidRPr="00BA3119" w:rsidRDefault="00747D2D" w:rsidP="006B1F77">
            <w:pPr>
              <w:spacing w:after="0" w:line="216" w:lineRule="auto"/>
              <w:jc w:val="center"/>
              <w:rPr>
                <w:rFonts w:ascii="Times New Roman" w:hAnsi="Times New Roman"/>
                <w:sz w:val="24"/>
                <w:szCs w:val="24"/>
              </w:rPr>
            </w:pPr>
            <w:r>
              <w:rPr>
                <w:rFonts w:ascii="Times New Roman" w:hAnsi="Times New Roman"/>
                <w:sz w:val="24"/>
                <w:szCs w:val="24"/>
              </w:rPr>
              <w:t>22 308,5</w:t>
            </w:r>
          </w:p>
        </w:tc>
      </w:tr>
      <w:tr w:rsidR="00C02E5C" w:rsidRPr="00042ADA" w:rsidTr="00C02E5C">
        <w:tc>
          <w:tcPr>
            <w:tcW w:w="3936" w:type="dxa"/>
          </w:tcPr>
          <w:p w:rsidR="00C02E5C" w:rsidRDefault="00C02E5C" w:rsidP="0015238D">
            <w:pPr>
              <w:autoSpaceDE w:val="0"/>
              <w:autoSpaceDN w:val="0"/>
              <w:adjustRightInd w:val="0"/>
              <w:spacing w:after="0" w:line="240" w:lineRule="auto"/>
              <w:jc w:val="both"/>
              <w:rPr>
                <w:rFonts w:ascii="Times New Roman" w:hAnsi="Times New Roman"/>
                <w:sz w:val="24"/>
                <w:szCs w:val="24"/>
              </w:rPr>
            </w:pPr>
          </w:p>
          <w:p w:rsidR="00C02E5C" w:rsidRDefault="00C02E5C" w:rsidP="0015238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w:t>
            </w:r>
            <w:r w:rsidRPr="00042ADA">
              <w:rPr>
                <w:rFonts w:ascii="Times New Roman" w:hAnsi="Times New Roman"/>
                <w:sz w:val="24"/>
                <w:szCs w:val="24"/>
              </w:rPr>
              <w:t>того</w:t>
            </w:r>
          </w:p>
          <w:p w:rsidR="00C02E5C" w:rsidRPr="00042ADA" w:rsidRDefault="00C02E5C" w:rsidP="0015238D">
            <w:pPr>
              <w:autoSpaceDE w:val="0"/>
              <w:autoSpaceDN w:val="0"/>
              <w:adjustRightInd w:val="0"/>
              <w:spacing w:after="0" w:line="240" w:lineRule="auto"/>
              <w:jc w:val="both"/>
              <w:rPr>
                <w:rFonts w:ascii="Times New Roman" w:hAnsi="Times New Roman"/>
                <w:sz w:val="24"/>
                <w:szCs w:val="24"/>
              </w:rPr>
            </w:pPr>
          </w:p>
        </w:tc>
        <w:tc>
          <w:tcPr>
            <w:tcW w:w="1205" w:type="dxa"/>
            <w:shd w:val="clear" w:color="auto" w:fill="auto"/>
          </w:tcPr>
          <w:p w:rsidR="00C02E5C" w:rsidRPr="006D77F0" w:rsidRDefault="00C02E5C" w:rsidP="003440FF">
            <w:pPr>
              <w:spacing w:after="0" w:line="216" w:lineRule="auto"/>
              <w:jc w:val="center"/>
              <w:rPr>
                <w:rFonts w:ascii="Times New Roman" w:hAnsi="Times New Roman"/>
                <w:sz w:val="24"/>
                <w:szCs w:val="24"/>
              </w:rPr>
            </w:pPr>
            <w:r>
              <w:rPr>
                <w:rFonts w:ascii="Times New Roman" w:hAnsi="Times New Roman"/>
                <w:sz w:val="24"/>
                <w:szCs w:val="24"/>
              </w:rPr>
              <w:t>13 819,4</w:t>
            </w:r>
          </w:p>
        </w:tc>
        <w:tc>
          <w:tcPr>
            <w:tcW w:w="1204" w:type="dxa"/>
          </w:tcPr>
          <w:p w:rsidR="00C02E5C" w:rsidRPr="00790C48" w:rsidRDefault="004463E0" w:rsidP="00577615">
            <w:pPr>
              <w:spacing w:after="0" w:line="216" w:lineRule="auto"/>
              <w:jc w:val="center"/>
              <w:rPr>
                <w:rFonts w:ascii="Times New Roman" w:hAnsi="Times New Roman"/>
                <w:sz w:val="24"/>
                <w:szCs w:val="24"/>
              </w:rPr>
            </w:pPr>
            <w:r w:rsidRPr="00790C48">
              <w:rPr>
                <w:rFonts w:ascii="Times New Roman" w:hAnsi="Times New Roman"/>
                <w:sz w:val="24"/>
                <w:szCs w:val="24"/>
              </w:rPr>
              <w:t>18</w:t>
            </w:r>
            <w:r w:rsidR="00E95008" w:rsidRPr="00790C48">
              <w:rPr>
                <w:rFonts w:ascii="Times New Roman" w:hAnsi="Times New Roman"/>
                <w:sz w:val="24"/>
                <w:szCs w:val="24"/>
              </w:rPr>
              <w:t> </w:t>
            </w:r>
            <w:r w:rsidRPr="00790C48">
              <w:rPr>
                <w:rFonts w:ascii="Times New Roman" w:hAnsi="Times New Roman"/>
                <w:sz w:val="24"/>
                <w:szCs w:val="24"/>
              </w:rPr>
              <w:t>2</w:t>
            </w:r>
            <w:r w:rsidR="00E95008" w:rsidRPr="00790C48">
              <w:rPr>
                <w:rFonts w:ascii="Times New Roman" w:hAnsi="Times New Roman"/>
                <w:sz w:val="24"/>
                <w:szCs w:val="24"/>
              </w:rPr>
              <w:t>43,0</w:t>
            </w:r>
          </w:p>
          <w:p w:rsidR="00C02E5C" w:rsidRPr="006D77F0" w:rsidRDefault="00C02E5C" w:rsidP="00577615">
            <w:pPr>
              <w:spacing w:after="0" w:line="216" w:lineRule="auto"/>
              <w:jc w:val="center"/>
              <w:rPr>
                <w:rFonts w:ascii="Times New Roman" w:hAnsi="Times New Roman"/>
                <w:sz w:val="24"/>
                <w:szCs w:val="24"/>
              </w:rPr>
            </w:pPr>
          </w:p>
        </w:tc>
        <w:tc>
          <w:tcPr>
            <w:tcW w:w="1134" w:type="dxa"/>
          </w:tcPr>
          <w:p w:rsidR="00C02E5C" w:rsidRDefault="00007C4A" w:rsidP="006B1F77">
            <w:pPr>
              <w:spacing w:after="0" w:line="216" w:lineRule="auto"/>
              <w:jc w:val="center"/>
              <w:rPr>
                <w:rFonts w:ascii="Times New Roman" w:hAnsi="Times New Roman"/>
                <w:sz w:val="24"/>
                <w:szCs w:val="24"/>
              </w:rPr>
            </w:pPr>
            <w:r>
              <w:rPr>
                <w:rFonts w:ascii="Times New Roman" w:hAnsi="Times New Roman"/>
                <w:sz w:val="24"/>
                <w:szCs w:val="24"/>
              </w:rPr>
              <w:t>2</w:t>
            </w:r>
            <w:r w:rsidR="003F3C7A">
              <w:rPr>
                <w:rFonts w:ascii="Times New Roman" w:hAnsi="Times New Roman"/>
                <w:sz w:val="24"/>
                <w:szCs w:val="24"/>
              </w:rPr>
              <w:t>1 039,5</w:t>
            </w:r>
            <w:bookmarkStart w:id="0" w:name="_GoBack"/>
            <w:bookmarkEnd w:id="0"/>
          </w:p>
          <w:p w:rsidR="00C02E5C" w:rsidRPr="006D77F0" w:rsidRDefault="00C02E5C" w:rsidP="006B1F77">
            <w:pPr>
              <w:spacing w:after="0" w:line="216" w:lineRule="auto"/>
              <w:jc w:val="center"/>
              <w:rPr>
                <w:rFonts w:ascii="Times New Roman" w:hAnsi="Times New Roman"/>
                <w:sz w:val="24"/>
                <w:szCs w:val="24"/>
              </w:rPr>
            </w:pPr>
          </w:p>
        </w:tc>
        <w:tc>
          <w:tcPr>
            <w:tcW w:w="1134" w:type="dxa"/>
          </w:tcPr>
          <w:p w:rsidR="00C02E5C" w:rsidRDefault="00747D2D" w:rsidP="006B1F77">
            <w:pPr>
              <w:spacing w:after="0" w:line="216" w:lineRule="auto"/>
              <w:jc w:val="center"/>
              <w:rPr>
                <w:rFonts w:ascii="Times New Roman" w:hAnsi="Times New Roman"/>
                <w:sz w:val="24"/>
                <w:szCs w:val="24"/>
              </w:rPr>
            </w:pPr>
            <w:r>
              <w:rPr>
                <w:rFonts w:ascii="Times New Roman" w:hAnsi="Times New Roman"/>
                <w:sz w:val="24"/>
                <w:szCs w:val="24"/>
              </w:rPr>
              <w:t>20 686,8</w:t>
            </w:r>
          </w:p>
          <w:p w:rsidR="00C02E5C" w:rsidRPr="006D77F0" w:rsidRDefault="00C02E5C" w:rsidP="006B1F77">
            <w:pPr>
              <w:spacing w:after="0" w:line="216" w:lineRule="auto"/>
              <w:jc w:val="center"/>
              <w:rPr>
                <w:rFonts w:ascii="Times New Roman" w:hAnsi="Times New Roman"/>
                <w:sz w:val="24"/>
                <w:szCs w:val="24"/>
              </w:rPr>
            </w:pPr>
          </w:p>
        </w:tc>
        <w:tc>
          <w:tcPr>
            <w:tcW w:w="1241" w:type="dxa"/>
          </w:tcPr>
          <w:p w:rsidR="004463E0" w:rsidRDefault="00747D2D" w:rsidP="004463E0">
            <w:pPr>
              <w:spacing w:after="0" w:line="216" w:lineRule="auto"/>
              <w:jc w:val="center"/>
              <w:rPr>
                <w:rFonts w:ascii="Times New Roman" w:hAnsi="Times New Roman"/>
                <w:sz w:val="24"/>
                <w:szCs w:val="24"/>
              </w:rPr>
            </w:pPr>
            <w:r>
              <w:rPr>
                <w:rFonts w:ascii="Times New Roman" w:hAnsi="Times New Roman"/>
                <w:sz w:val="24"/>
                <w:szCs w:val="24"/>
              </w:rPr>
              <w:t>24 715,5</w:t>
            </w:r>
          </w:p>
          <w:p w:rsidR="00C02E5C" w:rsidRPr="006D77F0" w:rsidRDefault="00C02E5C" w:rsidP="006B1F77">
            <w:pPr>
              <w:spacing w:after="0" w:line="216" w:lineRule="auto"/>
              <w:jc w:val="center"/>
              <w:rPr>
                <w:rFonts w:ascii="Times New Roman" w:hAnsi="Times New Roman"/>
                <w:sz w:val="24"/>
                <w:szCs w:val="24"/>
              </w:rPr>
            </w:pPr>
          </w:p>
        </w:tc>
      </w:tr>
    </w:tbl>
    <w:p w:rsidR="00774F13" w:rsidRDefault="00D72DE6"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4"/>
          <w:sz w:val="28"/>
          <w:szCs w:val="28"/>
        </w:rPr>
      </w:pPr>
      <w:r w:rsidRPr="009665FD">
        <w:rPr>
          <w:rFonts w:ascii="Times New Roman" w:hAnsi="Times New Roman"/>
          <w:spacing w:val="-4"/>
          <w:sz w:val="28"/>
          <w:szCs w:val="28"/>
        </w:rPr>
        <w:lastRenderedPageBreak/>
        <w:t xml:space="preserve">Порядок определения объемов и предоставления пенсий за выслугу лет утвержден решением Совета Тимашевского городского поселения Тимашевского района от 2 июля 2010 </w:t>
      </w:r>
      <w:r w:rsidR="009665FD" w:rsidRPr="009665FD">
        <w:rPr>
          <w:rFonts w:ascii="Times New Roman" w:hAnsi="Times New Roman"/>
          <w:spacing w:val="-4"/>
          <w:sz w:val="28"/>
          <w:szCs w:val="28"/>
        </w:rPr>
        <w:t>г.</w:t>
      </w:r>
      <w:r w:rsidRPr="009665FD">
        <w:rPr>
          <w:rFonts w:ascii="Times New Roman" w:hAnsi="Times New Roman"/>
          <w:spacing w:val="-4"/>
          <w:sz w:val="28"/>
          <w:szCs w:val="28"/>
        </w:rPr>
        <w:t xml:space="preserve"> № 76 «Об утверждении Положения о назначении пенсии </w:t>
      </w:r>
    </w:p>
    <w:p w:rsidR="00D72DE6" w:rsidRPr="009665FD" w:rsidRDefault="00D72DE6" w:rsidP="0077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pacing w:val="-4"/>
          <w:sz w:val="28"/>
          <w:szCs w:val="28"/>
        </w:rPr>
      </w:pPr>
      <w:r w:rsidRPr="009665FD">
        <w:rPr>
          <w:rFonts w:ascii="Times New Roman" w:hAnsi="Times New Roman"/>
          <w:spacing w:val="-4"/>
          <w:sz w:val="28"/>
          <w:szCs w:val="28"/>
        </w:rPr>
        <w:t>за выслугу лет лицам, замещавшим муниципальные должности и должности муниципальной службы в Тимашевском городском</w:t>
      </w:r>
      <w:r w:rsidR="00BA13F0" w:rsidRPr="009665FD">
        <w:rPr>
          <w:rFonts w:ascii="Times New Roman" w:hAnsi="Times New Roman"/>
          <w:spacing w:val="-4"/>
          <w:sz w:val="28"/>
          <w:szCs w:val="28"/>
        </w:rPr>
        <w:t xml:space="preserve"> поселении Тимашевского района»</w:t>
      </w:r>
      <w:r w:rsidR="00BC4244" w:rsidRPr="009665FD">
        <w:rPr>
          <w:rFonts w:ascii="Times New Roman" w:hAnsi="Times New Roman"/>
          <w:spacing w:val="-4"/>
          <w:sz w:val="28"/>
          <w:szCs w:val="28"/>
        </w:rPr>
        <w:t xml:space="preserve"> (с и</w:t>
      </w:r>
      <w:r w:rsidR="009665FD" w:rsidRPr="009665FD">
        <w:rPr>
          <w:rFonts w:ascii="Times New Roman" w:hAnsi="Times New Roman"/>
          <w:spacing w:val="-4"/>
          <w:sz w:val="28"/>
          <w:szCs w:val="28"/>
        </w:rPr>
        <w:t>зменениями от 22 марта 2013 г.</w:t>
      </w:r>
      <w:r w:rsidR="00385FD9" w:rsidRPr="009665FD">
        <w:rPr>
          <w:rFonts w:ascii="Times New Roman" w:hAnsi="Times New Roman"/>
          <w:spacing w:val="-4"/>
          <w:sz w:val="28"/>
          <w:szCs w:val="28"/>
        </w:rPr>
        <w:t xml:space="preserve"> </w:t>
      </w:r>
      <w:r w:rsidR="00BC4244" w:rsidRPr="009665FD">
        <w:rPr>
          <w:rFonts w:ascii="Times New Roman" w:hAnsi="Times New Roman"/>
          <w:spacing w:val="-4"/>
          <w:sz w:val="28"/>
          <w:szCs w:val="28"/>
        </w:rPr>
        <w:t xml:space="preserve">№ 249, от 13 </w:t>
      </w:r>
      <w:r w:rsidR="009665FD" w:rsidRPr="009665FD">
        <w:rPr>
          <w:rFonts w:ascii="Times New Roman" w:hAnsi="Times New Roman"/>
          <w:spacing w:val="-4"/>
          <w:sz w:val="28"/>
          <w:szCs w:val="28"/>
        </w:rPr>
        <w:t xml:space="preserve">апреля 2016 г. № 154, </w:t>
      </w:r>
      <w:r w:rsidR="00DA041B">
        <w:rPr>
          <w:rFonts w:ascii="Times New Roman" w:hAnsi="Times New Roman"/>
          <w:spacing w:val="-4"/>
          <w:sz w:val="28"/>
          <w:szCs w:val="28"/>
        </w:rPr>
        <w:t xml:space="preserve">             </w:t>
      </w:r>
      <w:r w:rsidR="009665FD" w:rsidRPr="009665FD">
        <w:rPr>
          <w:rFonts w:ascii="Times New Roman" w:hAnsi="Times New Roman"/>
          <w:spacing w:val="-4"/>
          <w:sz w:val="28"/>
          <w:szCs w:val="28"/>
        </w:rPr>
        <w:t>от 2</w:t>
      </w:r>
      <w:r w:rsidR="00932682">
        <w:rPr>
          <w:rFonts w:ascii="Times New Roman" w:hAnsi="Times New Roman"/>
          <w:spacing w:val="-4"/>
          <w:sz w:val="28"/>
          <w:szCs w:val="28"/>
        </w:rPr>
        <w:t>5</w:t>
      </w:r>
      <w:r w:rsidR="009665FD" w:rsidRPr="009665FD">
        <w:rPr>
          <w:rFonts w:ascii="Times New Roman" w:hAnsi="Times New Roman"/>
          <w:spacing w:val="-4"/>
          <w:sz w:val="28"/>
          <w:szCs w:val="28"/>
        </w:rPr>
        <w:t xml:space="preserve"> января 2017 г.</w:t>
      </w:r>
      <w:r w:rsidR="00BC4244" w:rsidRPr="009665FD">
        <w:rPr>
          <w:rFonts w:ascii="Times New Roman" w:hAnsi="Times New Roman"/>
          <w:spacing w:val="-4"/>
          <w:sz w:val="28"/>
          <w:szCs w:val="28"/>
        </w:rPr>
        <w:t xml:space="preserve"> № 256</w:t>
      </w:r>
      <w:r w:rsidR="00932682">
        <w:rPr>
          <w:rFonts w:ascii="Times New Roman" w:hAnsi="Times New Roman"/>
          <w:spacing w:val="-4"/>
          <w:sz w:val="28"/>
          <w:szCs w:val="28"/>
        </w:rPr>
        <w:t>, от 28 августа 2019 г.</w:t>
      </w:r>
      <w:r w:rsidR="007B6E4F">
        <w:rPr>
          <w:rFonts w:ascii="Times New Roman" w:hAnsi="Times New Roman"/>
          <w:spacing w:val="-4"/>
          <w:sz w:val="28"/>
          <w:szCs w:val="28"/>
        </w:rPr>
        <w:t xml:space="preserve"> </w:t>
      </w:r>
      <w:r w:rsidR="00932682">
        <w:rPr>
          <w:rFonts w:ascii="Times New Roman" w:hAnsi="Times New Roman"/>
          <w:spacing w:val="-4"/>
          <w:sz w:val="28"/>
          <w:szCs w:val="28"/>
        </w:rPr>
        <w:t>№ 390</w:t>
      </w:r>
      <w:r w:rsidR="00BC4244" w:rsidRPr="009665FD">
        <w:rPr>
          <w:rFonts w:ascii="Times New Roman" w:hAnsi="Times New Roman"/>
          <w:spacing w:val="-4"/>
          <w:sz w:val="28"/>
          <w:szCs w:val="28"/>
        </w:rPr>
        <w:t>).</w:t>
      </w:r>
    </w:p>
    <w:p w:rsidR="00BE57FD" w:rsidRDefault="00BE57FD"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определения объемов и предоставления </w:t>
      </w:r>
      <w:r w:rsidR="008A14B0">
        <w:rPr>
          <w:rFonts w:ascii="Times New Roman" w:hAnsi="Times New Roman"/>
          <w:sz w:val="28"/>
          <w:szCs w:val="28"/>
        </w:rPr>
        <w:t>выплат</w:t>
      </w:r>
      <w:r>
        <w:rPr>
          <w:rFonts w:ascii="Times New Roman" w:hAnsi="Times New Roman"/>
          <w:sz w:val="28"/>
          <w:szCs w:val="28"/>
        </w:rPr>
        <w:t xml:space="preserve"> утвержден решением Совета Тимашевского городского поселения Тимашевско</w:t>
      </w:r>
      <w:r w:rsidR="009665FD">
        <w:rPr>
          <w:rFonts w:ascii="Times New Roman" w:hAnsi="Times New Roman"/>
          <w:sz w:val="28"/>
          <w:szCs w:val="28"/>
        </w:rPr>
        <w:t>го района      от 22 ноября 2013 г.</w:t>
      </w:r>
      <w:r>
        <w:rPr>
          <w:rFonts w:ascii="Times New Roman" w:hAnsi="Times New Roman"/>
          <w:sz w:val="28"/>
          <w:szCs w:val="28"/>
        </w:rPr>
        <w:t xml:space="preserve"> № 291 «Об утверждении Положения о звании «Почетный гражданин города Тимашевска».</w:t>
      </w:r>
    </w:p>
    <w:p w:rsidR="00803FF3" w:rsidRPr="003B315B" w:rsidRDefault="00BE57FD" w:rsidP="00CC18D4">
      <w:pPr>
        <w:spacing w:after="0" w:line="240" w:lineRule="auto"/>
        <w:ind w:firstLine="709"/>
        <w:jc w:val="both"/>
        <w:rPr>
          <w:rFonts w:ascii="Times New Roman" w:hAnsi="Times New Roman"/>
          <w:sz w:val="28"/>
          <w:szCs w:val="28"/>
        </w:rPr>
      </w:pPr>
      <w:r w:rsidRPr="003B315B">
        <w:rPr>
          <w:rFonts w:ascii="Times New Roman" w:hAnsi="Times New Roman"/>
          <w:sz w:val="28"/>
          <w:szCs w:val="28"/>
        </w:rPr>
        <w:t>Порядо</w:t>
      </w:r>
      <w:r w:rsidR="00605CEB" w:rsidRPr="003B315B">
        <w:rPr>
          <w:rFonts w:ascii="Times New Roman" w:hAnsi="Times New Roman"/>
          <w:sz w:val="28"/>
          <w:szCs w:val="28"/>
        </w:rPr>
        <w:t>к определения объ</w:t>
      </w:r>
      <w:r w:rsidR="00CC18D4">
        <w:rPr>
          <w:rFonts w:ascii="Times New Roman" w:hAnsi="Times New Roman"/>
          <w:sz w:val="28"/>
          <w:szCs w:val="28"/>
        </w:rPr>
        <w:t>е</w:t>
      </w:r>
      <w:r w:rsidR="00605CEB" w:rsidRPr="003B315B">
        <w:rPr>
          <w:rFonts w:ascii="Times New Roman" w:hAnsi="Times New Roman"/>
          <w:sz w:val="28"/>
          <w:szCs w:val="28"/>
        </w:rPr>
        <w:t>мов</w:t>
      </w:r>
      <w:r w:rsidR="00BC4244" w:rsidRPr="003B315B">
        <w:rPr>
          <w:rFonts w:ascii="Times New Roman" w:hAnsi="Times New Roman"/>
          <w:sz w:val="28"/>
          <w:szCs w:val="28"/>
        </w:rPr>
        <w:t xml:space="preserve"> единовременной материальной помощи</w:t>
      </w:r>
      <w:r w:rsidR="00605CEB" w:rsidRPr="003B315B">
        <w:rPr>
          <w:rFonts w:ascii="Times New Roman" w:hAnsi="Times New Roman"/>
          <w:sz w:val="28"/>
          <w:szCs w:val="28"/>
        </w:rPr>
        <w:t xml:space="preserve"> утвержден </w:t>
      </w:r>
      <w:r w:rsidRPr="003B315B">
        <w:rPr>
          <w:rFonts w:ascii="Times New Roman" w:hAnsi="Times New Roman"/>
          <w:sz w:val="28"/>
          <w:szCs w:val="28"/>
        </w:rPr>
        <w:t xml:space="preserve">постановлением </w:t>
      </w:r>
      <w:r w:rsidR="00247EBF" w:rsidRPr="003B315B">
        <w:rPr>
          <w:rFonts w:ascii="Times New Roman" w:hAnsi="Times New Roman"/>
          <w:sz w:val="28"/>
          <w:szCs w:val="28"/>
        </w:rPr>
        <w:t xml:space="preserve">администрации </w:t>
      </w:r>
      <w:r w:rsidRPr="003B315B">
        <w:rPr>
          <w:rFonts w:ascii="Times New Roman" w:hAnsi="Times New Roman"/>
          <w:sz w:val="28"/>
          <w:szCs w:val="28"/>
        </w:rPr>
        <w:t>Тимашевского городского поселения Тимашевского района от 6 ма</w:t>
      </w:r>
      <w:r w:rsidR="009665FD" w:rsidRPr="003B315B">
        <w:rPr>
          <w:rFonts w:ascii="Times New Roman" w:hAnsi="Times New Roman"/>
          <w:sz w:val="28"/>
          <w:szCs w:val="28"/>
        </w:rPr>
        <w:t>я 2016 г.</w:t>
      </w:r>
      <w:r w:rsidR="00605CEB" w:rsidRPr="003B315B">
        <w:rPr>
          <w:rFonts w:ascii="Times New Roman" w:hAnsi="Times New Roman"/>
          <w:sz w:val="28"/>
          <w:szCs w:val="28"/>
        </w:rPr>
        <w:t xml:space="preserve"> № 476 </w:t>
      </w:r>
      <w:r w:rsidRPr="003B315B">
        <w:rPr>
          <w:rFonts w:ascii="Times New Roman" w:hAnsi="Times New Roman"/>
          <w:sz w:val="28"/>
          <w:szCs w:val="28"/>
        </w:rPr>
        <w:t>«Об утверждении Положения об оказании единовременной материальной помощи гражданам, оказавшимся в</w:t>
      </w:r>
      <w:r w:rsidR="003B315B">
        <w:rPr>
          <w:rFonts w:ascii="Times New Roman" w:hAnsi="Times New Roman"/>
          <w:sz w:val="28"/>
          <w:szCs w:val="28"/>
        </w:rPr>
        <w:t xml:space="preserve"> </w:t>
      </w:r>
      <w:r w:rsidRPr="003B315B">
        <w:rPr>
          <w:rFonts w:ascii="Times New Roman" w:hAnsi="Times New Roman"/>
          <w:sz w:val="28"/>
          <w:szCs w:val="28"/>
        </w:rPr>
        <w:t>трудной жизненной ситуации, проживающим на территории Тимашевского г</w:t>
      </w:r>
      <w:r w:rsidR="00FE33B0" w:rsidRPr="003B315B">
        <w:rPr>
          <w:rFonts w:ascii="Times New Roman" w:hAnsi="Times New Roman"/>
          <w:sz w:val="28"/>
          <w:szCs w:val="28"/>
        </w:rPr>
        <w:t>о</w:t>
      </w:r>
      <w:r w:rsidRPr="003B315B">
        <w:rPr>
          <w:rFonts w:ascii="Times New Roman" w:hAnsi="Times New Roman"/>
          <w:sz w:val="28"/>
          <w:szCs w:val="28"/>
        </w:rPr>
        <w:t>родского поселения Тимашевского района»</w:t>
      </w:r>
      <w:r w:rsidR="00F61E1F" w:rsidRPr="003B315B">
        <w:rPr>
          <w:rFonts w:ascii="Times New Roman" w:hAnsi="Times New Roman"/>
          <w:sz w:val="28"/>
          <w:szCs w:val="28"/>
        </w:rPr>
        <w:t xml:space="preserve"> </w:t>
      </w:r>
      <w:r w:rsidR="00E33CD6" w:rsidRPr="003B315B">
        <w:rPr>
          <w:rFonts w:ascii="Times New Roman" w:hAnsi="Times New Roman"/>
          <w:sz w:val="28"/>
          <w:szCs w:val="28"/>
        </w:rPr>
        <w:t>(с изменениями</w:t>
      </w:r>
      <w:r w:rsidR="0009078D">
        <w:rPr>
          <w:rFonts w:ascii="Times New Roman" w:hAnsi="Times New Roman"/>
          <w:sz w:val="28"/>
          <w:szCs w:val="28"/>
        </w:rPr>
        <w:t xml:space="preserve"> </w:t>
      </w:r>
      <w:r w:rsidR="00E33CD6" w:rsidRPr="003B315B">
        <w:rPr>
          <w:rFonts w:ascii="Times New Roman" w:hAnsi="Times New Roman"/>
          <w:sz w:val="28"/>
          <w:szCs w:val="28"/>
        </w:rPr>
        <w:t>от 2 ноября 2016 г. № 1238, от 4 июля 2018 г. № 289, от 12 августа 2019 г.</w:t>
      </w:r>
      <w:r w:rsidR="0009078D">
        <w:rPr>
          <w:rFonts w:ascii="Times New Roman" w:hAnsi="Times New Roman"/>
          <w:sz w:val="28"/>
          <w:szCs w:val="28"/>
        </w:rPr>
        <w:t xml:space="preserve"> </w:t>
      </w:r>
      <w:r w:rsidR="00E33CD6" w:rsidRPr="003B315B">
        <w:rPr>
          <w:rFonts w:ascii="Times New Roman" w:hAnsi="Times New Roman"/>
          <w:sz w:val="28"/>
          <w:szCs w:val="28"/>
        </w:rPr>
        <w:t>№ 628)</w:t>
      </w:r>
      <w:r w:rsidR="00803FF3" w:rsidRPr="003B315B">
        <w:rPr>
          <w:rFonts w:ascii="Times New Roman" w:hAnsi="Times New Roman"/>
          <w:sz w:val="28"/>
          <w:szCs w:val="28"/>
        </w:rPr>
        <w:t>.</w:t>
      </w:r>
    </w:p>
    <w:p w:rsidR="00AA5E1B" w:rsidRPr="004D4438" w:rsidRDefault="00AA5E1B" w:rsidP="004D4438">
      <w:pPr>
        <w:spacing w:after="0" w:line="240" w:lineRule="auto"/>
        <w:ind w:firstLine="709"/>
        <w:jc w:val="both"/>
        <w:rPr>
          <w:rFonts w:ascii="Times New Roman" w:hAnsi="Times New Roman"/>
          <w:sz w:val="28"/>
          <w:szCs w:val="28"/>
        </w:rPr>
      </w:pPr>
      <w:r w:rsidRPr="004D4438">
        <w:rPr>
          <w:rFonts w:ascii="Times New Roman" w:hAnsi="Times New Roman"/>
          <w:sz w:val="28"/>
          <w:szCs w:val="28"/>
        </w:rPr>
        <w:t>Порядок определения объ</w:t>
      </w:r>
      <w:r w:rsidR="00774F13">
        <w:rPr>
          <w:rFonts w:ascii="Times New Roman" w:hAnsi="Times New Roman"/>
          <w:sz w:val="28"/>
          <w:szCs w:val="28"/>
        </w:rPr>
        <w:t>е</w:t>
      </w:r>
      <w:r w:rsidRPr="004D4438">
        <w:rPr>
          <w:rFonts w:ascii="Times New Roman" w:hAnsi="Times New Roman"/>
          <w:sz w:val="28"/>
          <w:szCs w:val="28"/>
        </w:rPr>
        <w:t xml:space="preserve">мов </w:t>
      </w:r>
      <w:r w:rsidR="00BC4244" w:rsidRPr="004D4438">
        <w:rPr>
          <w:rFonts w:ascii="Times New Roman" w:hAnsi="Times New Roman"/>
          <w:sz w:val="28"/>
          <w:szCs w:val="28"/>
        </w:rPr>
        <w:t>единовременной</w:t>
      </w:r>
      <w:r w:rsidR="001C09DF">
        <w:rPr>
          <w:rFonts w:ascii="Times New Roman" w:hAnsi="Times New Roman"/>
          <w:sz w:val="28"/>
          <w:szCs w:val="28"/>
        </w:rPr>
        <w:t xml:space="preserve"> </w:t>
      </w:r>
      <w:r w:rsidR="00BC4244" w:rsidRPr="004D4438">
        <w:rPr>
          <w:rFonts w:ascii="Times New Roman" w:hAnsi="Times New Roman"/>
          <w:sz w:val="28"/>
          <w:szCs w:val="28"/>
        </w:rPr>
        <w:t xml:space="preserve">адресной материальной помощи </w:t>
      </w:r>
      <w:r w:rsidRPr="004D4438">
        <w:rPr>
          <w:rFonts w:ascii="Times New Roman" w:hAnsi="Times New Roman"/>
          <w:sz w:val="28"/>
          <w:szCs w:val="28"/>
        </w:rPr>
        <w:t xml:space="preserve">утвержден постановлением </w:t>
      </w:r>
      <w:r w:rsidR="00247EBF" w:rsidRPr="004D4438">
        <w:rPr>
          <w:rFonts w:ascii="Times New Roman" w:hAnsi="Times New Roman"/>
          <w:sz w:val="28"/>
          <w:szCs w:val="28"/>
        </w:rPr>
        <w:t xml:space="preserve">администрации </w:t>
      </w:r>
      <w:r w:rsidRPr="004D4438">
        <w:rPr>
          <w:rFonts w:ascii="Times New Roman" w:hAnsi="Times New Roman"/>
          <w:sz w:val="28"/>
          <w:szCs w:val="28"/>
        </w:rPr>
        <w:t>Тимашевского городского поселения Тимашев</w:t>
      </w:r>
      <w:r w:rsidR="009665FD" w:rsidRPr="004D4438">
        <w:rPr>
          <w:rFonts w:ascii="Times New Roman" w:hAnsi="Times New Roman"/>
          <w:sz w:val="28"/>
          <w:szCs w:val="28"/>
        </w:rPr>
        <w:t>ского района от 2 июня 2017 г.</w:t>
      </w:r>
      <w:r w:rsidRPr="004D4438">
        <w:rPr>
          <w:rFonts w:ascii="Times New Roman" w:hAnsi="Times New Roman"/>
          <w:sz w:val="28"/>
          <w:szCs w:val="28"/>
        </w:rPr>
        <w:t xml:space="preserve"> № 476 «Об утверждении Положения о порядке предоставления единовременной адресной материальной помощи проживающим на территории Тимашевского городского поселения Тимашевского района участникам Великой Отечественной войны, труженикам тыла и другим, приравненным </w:t>
      </w:r>
      <w:r w:rsidR="00847C05" w:rsidRPr="004D4438">
        <w:rPr>
          <w:rFonts w:ascii="Times New Roman" w:hAnsi="Times New Roman"/>
          <w:sz w:val="28"/>
          <w:szCs w:val="28"/>
        </w:rPr>
        <w:t>к ним категориям граждан</w:t>
      </w:r>
      <w:r w:rsidR="00E82C97" w:rsidRPr="004D4438">
        <w:rPr>
          <w:rFonts w:ascii="Times New Roman" w:hAnsi="Times New Roman"/>
          <w:sz w:val="28"/>
          <w:szCs w:val="28"/>
        </w:rPr>
        <w:t xml:space="preserve"> </w:t>
      </w:r>
      <w:r w:rsidR="00847C05" w:rsidRPr="004D4438">
        <w:rPr>
          <w:rFonts w:ascii="Times New Roman" w:hAnsi="Times New Roman"/>
          <w:sz w:val="28"/>
          <w:szCs w:val="28"/>
        </w:rPr>
        <w:t>- собственникам жилых помещений, нуждающихся в проведении ремонта»</w:t>
      </w:r>
      <w:r w:rsidR="0048583D" w:rsidRPr="004D4438">
        <w:rPr>
          <w:rFonts w:ascii="Times New Roman" w:hAnsi="Times New Roman"/>
          <w:sz w:val="28"/>
          <w:szCs w:val="28"/>
        </w:rPr>
        <w:t xml:space="preserve"> </w:t>
      </w:r>
      <w:r w:rsidR="004D4438" w:rsidRPr="004D4438">
        <w:rPr>
          <w:rFonts w:ascii="Times New Roman" w:hAnsi="Times New Roman"/>
          <w:sz w:val="28"/>
          <w:szCs w:val="28"/>
        </w:rPr>
        <w:t xml:space="preserve">(с изменениями </w:t>
      </w:r>
      <w:r w:rsidR="00B90757">
        <w:rPr>
          <w:rFonts w:ascii="Times New Roman" w:hAnsi="Times New Roman"/>
          <w:sz w:val="28"/>
          <w:szCs w:val="28"/>
        </w:rPr>
        <w:t xml:space="preserve">               </w:t>
      </w:r>
      <w:r w:rsidR="004D4438">
        <w:rPr>
          <w:rFonts w:ascii="Times New Roman" w:hAnsi="Times New Roman"/>
          <w:sz w:val="28"/>
          <w:szCs w:val="28"/>
        </w:rPr>
        <w:t xml:space="preserve">от </w:t>
      </w:r>
      <w:r w:rsidR="00154E5C">
        <w:rPr>
          <w:rFonts w:ascii="Times New Roman" w:hAnsi="Times New Roman"/>
          <w:sz w:val="28"/>
          <w:szCs w:val="28"/>
        </w:rPr>
        <w:t>26</w:t>
      </w:r>
      <w:r w:rsidR="004D4438" w:rsidRPr="004D4438">
        <w:rPr>
          <w:rFonts w:ascii="Times New Roman" w:hAnsi="Times New Roman"/>
          <w:sz w:val="28"/>
          <w:szCs w:val="28"/>
        </w:rPr>
        <w:t xml:space="preserve"> </w:t>
      </w:r>
      <w:r w:rsidR="00154E5C">
        <w:rPr>
          <w:rFonts w:ascii="Times New Roman" w:hAnsi="Times New Roman"/>
          <w:sz w:val="28"/>
          <w:szCs w:val="28"/>
        </w:rPr>
        <w:t>апреля</w:t>
      </w:r>
      <w:r w:rsidR="004D4438" w:rsidRPr="004D4438">
        <w:rPr>
          <w:rFonts w:ascii="Times New Roman" w:hAnsi="Times New Roman"/>
          <w:sz w:val="28"/>
          <w:szCs w:val="28"/>
        </w:rPr>
        <w:t xml:space="preserve"> 2019 г. № </w:t>
      </w:r>
      <w:r w:rsidR="00154E5C">
        <w:rPr>
          <w:rFonts w:ascii="Times New Roman" w:hAnsi="Times New Roman"/>
          <w:sz w:val="28"/>
          <w:szCs w:val="28"/>
        </w:rPr>
        <w:t>323</w:t>
      </w:r>
      <w:r w:rsidR="004D4438" w:rsidRPr="004D4438">
        <w:rPr>
          <w:rFonts w:ascii="Times New Roman" w:hAnsi="Times New Roman"/>
          <w:sz w:val="28"/>
          <w:szCs w:val="28"/>
        </w:rPr>
        <w:t xml:space="preserve">, от </w:t>
      </w:r>
      <w:r w:rsidR="00154E5C">
        <w:rPr>
          <w:rFonts w:ascii="Times New Roman" w:hAnsi="Times New Roman"/>
          <w:sz w:val="28"/>
          <w:szCs w:val="28"/>
        </w:rPr>
        <w:t>28</w:t>
      </w:r>
      <w:r w:rsidR="004D4438" w:rsidRPr="004D4438">
        <w:rPr>
          <w:rFonts w:ascii="Times New Roman" w:hAnsi="Times New Roman"/>
          <w:sz w:val="28"/>
          <w:szCs w:val="28"/>
        </w:rPr>
        <w:t xml:space="preserve"> </w:t>
      </w:r>
      <w:r w:rsidR="00154E5C">
        <w:rPr>
          <w:rFonts w:ascii="Times New Roman" w:hAnsi="Times New Roman"/>
          <w:sz w:val="28"/>
          <w:szCs w:val="28"/>
        </w:rPr>
        <w:t>января</w:t>
      </w:r>
      <w:r w:rsidR="004D4438" w:rsidRPr="004D4438">
        <w:rPr>
          <w:rFonts w:ascii="Times New Roman" w:hAnsi="Times New Roman"/>
          <w:sz w:val="28"/>
          <w:szCs w:val="28"/>
        </w:rPr>
        <w:t xml:space="preserve"> 2020 г. № </w:t>
      </w:r>
      <w:r w:rsidR="00154E5C">
        <w:rPr>
          <w:rFonts w:ascii="Times New Roman" w:hAnsi="Times New Roman"/>
          <w:sz w:val="28"/>
          <w:szCs w:val="28"/>
        </w:rPr>
        <w:t>49</w:t>
      </w:r>
      <w:r w:rsidR="004D4438" w:rsidRPr="004D4438">
        <w:rPr>
          <w:rFonts w:ascii="Times New Roman" w:hAnsi="Times New Roman"/>
          <w:sz w:val="28"/>
          <w:szCs w:val="28"/>
        </w:rPr>
        <w:t>)</w:t>
      </w:r>
      <w:r w:rsidR="00847C05" w:rsidRPr="004D4438">
        <w:rPr>
          <w:rFonts w:ascii="Times New Roman" w:hAnsi="Times New Roman"/>
          <w:sz w:val="28"/>
          <w:szCs w:val="28"/>
        </w:rPr>
        <w:t>.</w:t>
      </w:r>
    </w:p>
    <w:p w:rsidR="00847C05" w:rsidRPr="00B475C2" w:rsidRDefault="00847C05" w:rsidP="00B475C2">
      <w:pPr>
        <w:pStyle w:val="ConsPlusNormal"/>
        <w:jc w:val="both"/>
        <w:rPr>
          <w:rFonts w:ascii="Times New Roman" w:hAnsi="Times New Roman" w:cs="Times New Roman"/>
          <w:sz w:val="28"/>
          <w:szCs w:val="28"/>
        </w:rPr>
      </w:pPr>
      <w:r w:rsidRPr="00B475C2">
        <w:rPr>
          <w:rFonts w:ascii="Times New Roman" w:hAnsi="Times New Roman" w:cs="Times New Roman"/>
          <w:sz w:val="28"/>
          <w:szCs w:val="28"/>
        </w:rPr>
        <w:t xml:space="preserve">Порядок </w:t>
      </w:r>
      <w:r w:rsidR="00AE117A" w:rsidRPr="00B475C2">
        <w:rPr>
          <w:rFonts w:ascii="Times New Roman" w:hAnsi="Times New Roman" w:cs="Times New Roman"/>
          <w:sz w:val="28"/>
          <w:szCs w:val="28"/>
        </w:rPr>
        <w:t>определения</w:t>
      </w:r>
      <w:r w:rsidRPr="00B475C2">
        <w:rPr>
          <w:rFonts w:ascii="Times New Roman" w:hAnsi="Times New Roman" w:cs="Times New Roman"/>
          <w:sz w:val="28"/>
          <w:szCs w:val="28"/>
        </w:rPr>
        <w:t xml:space="preserve"> объемов и предоставления субсидии </w:t>
      </w:r>
      <w:r w:rsidR="00B475C2">
        <w:rPr>
          <w:rFonts w:ascii="Times New Roman" w:hAnsi="Times New Roman" w:cs="Times New Roman"/>
          <w:sz w:val="28"/>
          <w:szCs w:val="28"/>
        </w:rPr>
        <w:t xml:space="preserve">                       </w:t>
      </w:r>
      <w:r w:rsidRPr="00B475C2">
        <w:rPr>
          <w:rFonts w:ascii="Times New Roman" w:hAnsi="Times New Roman" w:cs="Times New Roman"/>
          <w:sz w:val="28"/>
          <w:szCs w:val="28"/>
        </w:rPr>
        <w:t>утвержден</w:t>
      </w:r>
      <w:r w:rsidR="00DA4F3B" w:rsidRPr="00DA4F3B">
        <w:rPr>
          <w:rFonts w:ascii="Times New Roman" w:hAnsi="Times New Roman"/>
          <w:sz w:val="28"/>
          <w:szCs w:val="28"/>
        </w:rPr>
        <w:t xml:space="preserve"> </w:t>
      </w:r>
      <w:r w:rsidR="00DA4F3B" w:rsidRPr="00530046">
        <w:rPr>
          <w:rFonts w:ascii="Times New Roman" w:hAnsi="Times New Roman"/>
          <w:sz w:val="28"/>
          <w:szCs w:val="28"/>
        </w:rPr>
        <w:t xml:space="preserve">постановлением администрации Тимашевского городского поселения Тимашевского района от </w:t>
      </w:r>
      <w:r w:rsidR="00DA4F3B">
        <w:rPr>
          <w:rFonts w:ascii="Times New Roman" w:hAnsi="Times New Roman"/>
          <w:sz w:val="28"/>
          <w:szCs w:val="28"/>
        </w:rPr>
        <w:t>12 июля</w:t>
      </w:r>
      <w:r w:rsidR="00DA4F3B" w:rsidRPr="00530046">
        <w:rPr>
          <w:rFonts w:ascii="Times New Roman" w:hAnsi="Times New Roman"/>
          <w:sz w:val="28"/>
          <w:szCs w:val="28"/>
        </w:rPr>
        <w:t xml:space="preserve"> 201</w:t>
      </w:r>
      <w:r w:rsidR="00DA4F3B">
        <w:rPr>
          <w:rFonts w:ascii="Times New Roman" w:hAnsi="Times New Roman"/>
          <w:sz w:val="28"/>
          <w:szCs w:val="28"/>
        </w:rPr>
        <w:t>8 г.</w:t>
      </w:r>
      <w:r w:rsidR="00DA4F3B" w:rsidRPr="00530046">
        <w:rPr>
          <w:rFonts w:ascii="Times New Roman" w:hAnsi="Times New Roman"/>
          <w:sz w:val="28"/>
          <w:szCs w:val="28"/>
        </w:rPr>
        <w:t xml:space="preserve"> № </w:t>
      </w:r>
      <w:r w:rsidR="00DA4F3B">
        <w:rPr>
          <w:rFonts w:ascii="Times New Roman" w:hAnsi="Times New Roman"/>
          <w:sz w:val="28"/>
          <w:szCs w:val="28"/>
        </w:rPr>
        <w:t>295</w:t>
      </w:r>
      <w:r w:rsidR="00DA4F3B" w:rsidRPr="00530046">
        <w:rPr>
          <w:rFonts w:ascii="Times New Roman" w:hAnsi="Times New Roman"/>
          <w:sz w:val="28"/>
          <w:szCs w:val="28"/>
        </w:rPr>
        <w:t xml:space="preserve"> «</w:t>
      </w:r>
      <w:r w:rsidR="00DA4F3B">
        <w:rPr>
          <w:rFonts w:ascii="Times New Roman" w:hAnsi="Times New Roman"/>
          <w:sz w:val="28"/>
          <w:szCs w:val="28"/>
        </w:rPr>
        <w:t>Об утверждении Порядка определения объема и предоставления субсидий из бюджета Тимашевского городского поселения Тимашевского района социально ориентированным некоммерческим организациям, расположенным на территории Тимашевского городского поселения Тимашевского района</w:t>
      </w:r>
      <w:r w:rsidR="00DA4F3B" w:rsidRPr="00530046">
        <w:rPr>
          <w:rFonts w:ascii="Times New Roman" w:hAnsi="Times New Roman"/>
          <w:sz w:val="28"/>
          <w:szCs w:val="28"/>
        </w:rPr>
        <w:t>»</w:t>
      </w:r>
      <w:r w:rsidR="00DA4F3B">
        <w:rPr>
          <w:rFonts w:ascii="Times New Roman" w:hAnsi="Times New Roman"/>
          <w:sz w:val="28"/>
          <w:szCs w:val="28"/>
        </w:rPr>
        <w:t xml:space="preserve"> (с изменениями от 30 января 2019 г.</w:t>
      </w:r>
      <w:r w:rsidR="001C09DF">
        <w:rPr>
          <w:rFonts w:ascii="Times New Roman" w:hAnsi="Times New Roman"/>
          <w:sz w:val="28"/>
          <w:szCs w:val="28"/>
        </w:rPr>
        <w:t xml:space="preserve">            </w:t>
      </w:r>
      <w:r w:rsidR="00DA4F3B">
        <w:rPr>
          <w:rFonts w:ascii="Times New Roman" w:hAnsi="Times New Roman"/>
          <w:sz w:val="28"/>
          <w:szCs w:val="28"/>
        </w:rPr>
        <w:t xml:space="preserve"> № 58, </w:t>
      </w:r>
      <w:r w:rsidR="00DA4F3B" w:rsidRPr="004D4438">
        <w:rPr>
          <w:rFonts w:ascii="Times New Roman" w:hAnsi="Times New Roman"/>
          <w:sz w:val="28"/>
          <w:szCs w:val="28"/>
        </w:rPr>
        <w:t xml:space="preserve">от 7 апреля 2020 г. № 312, </w:t>
      </w:r>
      <w:r w:rsidR="00DA4F3B">
        <w:rPr>
          <w:rFonts w:ascii="Times New Roman" w:hAnsi="Times New Roman"/>
          <w:sz w:val="28"/>
          <w:szCs w:val="28"/>
        </w:rPr>
        <w:t>от 28 июля 2020 г. № 553),</w:t>
      </w:r>
      <w:r w:rsidRPr="00B475C2">
        <w:rPr>
          <w:rFonts w:ascii="Times New Roman" w:hAnsi="Times New Roman" w:cs="Times New Roman"/>
          <w:sz w:val="28"/>
          <w:szCs w:val="28"/>
        </w:rPr>
        <w:t xml:space="preserve"> постановлением администрации Тимашевского городского поселения Тимашевского района </w:t>
      </w:r>
      <w:r w:rsidR="001C09DF">
        <w:rPr>
          <w:rFonts w:ascii="Times New Roman" w:hAnsi="Times New Roman" w:cs="Times New Roman"/>
          <w:sz w:val="28"/>
          <w:szCs w:val="28"/>
        </w:rPr>
        <w:t xml:space="preserve">             </w:t>
      </w:r>
      <w:r w:rsidRPr="00B475C2">
        <w:rPr>
          <w:rFonts w:ascii="Times New Roman" w:hAnsi="Times New Roman" w:cs="Times New Roman"/>
          <w:sz w:val="28"/>
          <w:szCs w:val="28"/>
        </w:rPr>
        <w:t xml:space="preserve">от </w:t>
      </w:r>
      <w:r w:rsidR="00B475C2">
        <w:rPr>
          <w:rFonts w:ascii="Times New Roman" w:hAnsi="Times New Roman" w:cs="Times New Roman"/>
          <w:sz w:val="28"/>
          <w:szCs w:val="28"/>
        </w:rPr>
        <w:t>4</w:t>
      </w:r>
      <w:r w:rsidR="00FE1FB5" w:rsidRPr="00B475C2">
        <w:rPr>
          <w:rFonts w:ascii="Times New Roman" w:hAnsi="Times New Roman" w:cs="Times New Roman"/>
          <w:sz w:val="28"/>
          <w:szCs w:val="28"/>
        </w:rPr>
        <w:t xml:space="preserve"> </w:t>
      </w:r>
      <w:r w:rsidR="00B475C2">
        <w:rPr>
          <w:rFonts w:ascii="Times New Roman" w:hAnsi="Times New Roman" w:cs="Times New Roman"/>
          <w:sz w:val="28"/>
          <w:szCs w:val="28"/>
        </w:rPr>
        <w:t>апреля</w:t>
      </w:r>
      <w:r w:rsidRPr="00B475C2">
        <w:rPr>
          <w:rFonts w:ascii="Times New Roman" w:hAnsi="Times New Roman" w:cs="Times New Roman"/>
          <w:sz w:val="28"/>
          <w:szCs w:val="28"/>
        </w:rPr>
        <w:t xml:space="preserve"> 20</w:t>
      </w:r>
      <w:r w:rsidR="00B475C2">
        <w:rPr>
          <w:rFonts w:ascii="Times New Roman" w:hAnsi="Times New Roman" w:cs="Times New Roman"/>
          <w:sz w:val="28"/>
          <w:szCs w:val="28"/>
        </w:rPr>
        <w:t>22</w:t>
      </w:r>
      <w:r w:rsidR="009665FD" w:rsidRPr="00B475C2">
        <w:rPr>
          <w:rFonts w:ascii="Times New Roman" w:hAnsi="Times New Roman" w:cs="Times New Roman"/>
          <w:sz w:val="28"/>
          <w:szCs w:val="28"/>
        </w:rPr>
        <w:t xml:space="preserve"> г.</w:t>
      </w:r>
      <w:r w:rsidRPr="00B475C2">
        <w:rPr>
          <w:rFonts w:ascii="Times New Roman" w:hAnsi="Times New Roman" w:cs="Times New Roman"/>
          <w:sz w:val="28"/>
          <w:szCs w:val="28"/>
        </w:rPr>
        <w:t xml:space="preserve"> № </w:t>
      </w:r>
      <w:r w:rsidR="00FE1FB5" w:rsidRPr="00B475C2">
        <w:rPr>
          <w:rFonts w:ascii="Times New Roman" w:hAnsi="Times New Roman" w:cs="Times New Roman"/>
          <w:sz w:val="28"/>
          <w:szCs w:val="28"/>
        </w:rPr>
        <w:t>295</w:t>
      </w:r>
      <w:r w:rsidRPr="00B475C2">
        <w:rPr>
          <w:rFonts w:ascii="Times New Roman" w:hAnsi="Times New Roman" w:cs="Times New Roman"/>
          <w:sz w:val="28"/>
          <w:szCs w:val="28"/>
        </w:rPr>
        <w:t xml:space="preserve"> «</w:t>
      </w:r>
      <w:r w:rsidR="00B475C2" w:rsidRPr="00B475C2">
        <w:rPr>
          <w:rFonts w:ascii="Times New Roman" w:hAnsi="Times New Roman" w:cs="Times New Roman"/>
          <w:bCs/>
          <w:sz w:val="28"/>
          <w:szCs w:val="28"/>
        </w:rPr>
        <w:t xml:space="preserve">Об </w:t>
      </w:r>
      <w:r w:rsidR="00B475C2" w:rsidRPr="00B475C2">
        <w:rPr>
          <w:rStyle w:val="aa"/>
          <w:rFonts w:ascii="Times New Roman" w:hAnsi="Times New Roman" w:cs="Times New Roman"/>
          <w:bCs/>
          <w:i w:val="0"/>
          <w:iCs w:val="0"/>
          <w:sz w:val="28"/>
          <w:szCs w:val="28"/>
        </w:rPr>
        <w:t>утверждении</w:t>
      </w:r>
      <w:r w:rsidR="00B475C2" w:rsidRPr="00B475C2">
        <w:rPr>
          <w:rFonts w:ascii="Times New Roman" w:hAnsi="Times New Roman" w:cs="Times New Roman"/>
          <w:bCs/>
          <w:sz w:val="28"/>
          <w:szCs w:val="28"/>
        </w:rPr>
        <w:t> </w:t>
      </w:r>
      <w:r w:rsidR="00B475C2" w:rsidRPr="00B475C2">
        <w:rPr>
          <w:rStyle w:val="aa"/>
          <w:rFonts w:ascii="Times New Roman" w:hAnsi="Times New Roman" w:cs="Times New Roman"/>
          <w:bCs/>
          <w:i w:val="0"/>
          <w:iCs w:val="0"/>
          <w:sz w:val="28"/>
          <w:szCs w:val="28"/>
        </w:rPr>
        <w:t>Порядка</w:t>
      </w:r>
      <w:r w:rsidR="00B475C2" w:rsidRPr="00B475C2">
        <w:rPr>
          <w:rFonts w:ascii="Times New Roman" w:hAnsi="Times New Roman" w:cs="Times New Roman"/>
          <w:bCs/>
          <w:sz w:val="28"/>
          <w:szCs w:val="28"/>
        </w:rPr>
        <w:t> </w:t>
      </w:r>
      <w:r w:rsidR="00B475C2" w:rsidRPr="00B475C2">
        <w:rPr>
          <w:rStyle w:val="aa"/>
          <w:rFonts w:ascii="Times New Roman" w:hAnsi="Times New Roman" w:cs="Times New Roman"/>
          <w:bCs/>
          <w:i w:val="0"/>
          <w:iCs w:val="0"/>
          <w:sz w:val="28"/>
          <w:szCs w:val="28"/>
        </w:rPr>
        <w:t>предоставления</w:t>
      </w:r>
      <w:r w:rsidR="00B475C2" w:rsidRPr="00B475C2">
        <w:rPr>
          <w:rFonts w:ascii="Times New Roman" w:hAnsi="Times New Roman" w:cs="Times New Roman"/>
          <w:bCs/>
          <w:sz w:val="28"/>
          <w:szCs w:val="28"/>
        </w:rPr>
        <w:t> </w:t>
      </w:r>
      <w:r w:rsidR="00B475C2" w:rsidRPr="00B475C2">
        <w:rPr>
          <w:rStyle w:val="aa"/>
          <w:rFonts w:ascii="Times New Roman" w:hAnsi="Times New Roman" w:cs="Times New Roman"/>
          <w:bCs/>
          <w:i w:val="0"/>
          <w:iCs w:val="0"/>
          <w:sz w:val="28"/>
          <w:szCs w:val="28"/>
        </w:rPr>
        <w:t>субсидий</w:t>
      </w:r>
      <w:r w:rsidR="00B475C2" w:rsidRPr="00B475C2">
        <w:rPr>
          <w:rFonts w:ascii="Times New Roman" w:hAnsi="Times New Roman" w:cs="Times New Roman"/>
          <w:bCs/>
          <w:sz w:val="28"/>
          <w:szCs w:val="28"/>
        </w:rPr>
        <w:t xml:space="preserve"> </w:t>
      </w:r>
      <w:r w:rsidR="00B475C2" w:rsidRPr="00B475C2">
        <w:rPr>
          <w:rFonts w:ascii="Times New Roman" w:hAnsi="Times New Roman" w:cs="Times New Roman"/>
          <w:bCs/>
          <w:sz w:val="28"/>
        </w:rPr>
        <w:t>из бюджета Тимашевского городского поселения Тимашевского района социально ориентированным некоммерческим организациям, не являющимся государственными (муниципальными) учреждениями, расположенным на территории Тимашевского городского поселения Тимашевского района</w:t>
      </w:r>
      <w:r w:rsidR="00735AFE">
        <w:rPr>
          <w:rFonts w:ascii="Times New Roman" w:hAnsi="Times New Roman" w:cs="Times New Roman"/>
          <w:bCs/>
          <w:sz w:val="28"/>
        </w:rPr>
        <w:t>»</w:t>
      </w:r>
      <w:r w:rsidR="00B475C2">
        <w:rPr>
          <w:rFonts w:ascii="Times New Roman" w:hAnsi="Times New Roman" w:cs="Times New Roman"/>
          <w:bCs/>
          <w:sz w:val="28"/>
        </w:rPr>
        <w:t>.</w:t>
      </w:r>
    </w:p>
    <w:p w:rsidR="00E95008" w:rsidRDefault="00FE1FB5" w:rsidP="00BF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475C2">
        <w:rPr>
          <w:rFonts w:ascii="Times New Roman" w:hAnsi="Times New Roman"/>
          <w:sz w:val="28"/>
          <w:szCs w:val="28"/>
        </w:rPr>
        <w:t>Порядок принятия решения о признании (об отказе в признании) молодых семей нуждающимися в жилых помещениях</w:t>
      </w:r>
      <w:r w:rsidR="000A6104" w:rsidRPr="00B475C2">
        <w:rPr>
          <w:rFonts w:ascii="Times New Roman" w:hAnsi="Times New Roman"/>
          <w:sz w:val="28"/>
          <w:szCs w:val="28"/>
        </w:rPr>
        <w:t xml:space="preserve"> утвержден</w:t>
      </w:r>
      <w:r w:rsidR="00E95008">
        <w:rPr>
          <w:rFonts w:ascii="Times New Roman" w:hAnsi="Times New Roman"/>
          <w:sz w:val="28"/>
          <w:szCs w:val="28"/>
        </w:rPr>
        <w:t xml:space="preserve"> </w:t>
      </w:r>
      <w:r w:rsidR="000A6104" w:rsidRPr="00B475C2">
        <w:rPr>
          <w:rFonts w:ascii="Times New Roman" w:hAnsi="Times New Roman"/>
          <w:sz w:val="28"/>
          <w:szCs w:val="28"/>
        </w:rPr>
        <w:t>постановлением</w:t>
      </w:r>
      <w:r w:rsidR="00E95008">
        <w:rPr>
          <w:rFonts w:ascii="Times New Roman" w:hAnsi="Times New Roman"/>
          <w:sz w:val="28"/>
          <w:szCs w:val="28"/>
        </w:rPr>
        <w:t xml:space="preserve">              </w:t>
      </w:r>
      <w:r w:rsidR="000A6104">
        <w:rPr>
          <w:rFonts w:ascii="Times New Roman" w:hAnsi="Times New Roman"/>
          <w:sz w:val="28"/>
          <w:szCs w:val="28"/>
        </w:rPr>
        <w:t xml:space="preserve"> администрации</w:t>
      </w:r>
      <w:r w:rsidR="00F41542">
        <w:rPr>
          <w:rFonts w:ascii="Times New Roman" w:hAnsi="Times New Roman"/>
          <w:sz w:val="28"/>
          <w:szCs w:val="28"/>
        </w:rPr>
        <w:t> </w:t>
      </w:r>
      <w:r w:rsidR="00E95008">
        <w:rPr>
          <w:rFonts w:ascii="Times New Roman" w:hAnsi="Times New Roman"/>
          <w:sz w:val="28"/>
          <w:szCs w:val="28"/>
        </w:rPr>
        <w:t xml:space="preserve">  </w:t>
      </w:r>
      <w:r w:rsidR="000A6104">
        <w:rPr>
          <w:rFonts w:ascii="Times New Roman" w:hAnsi="Times New Roman"/>
          <w:sz w:val="28"/>
          <w:szCs w:val="28"/>
        </w:rPr>
        <w:t>Тимашевского</w:t>
      </w:r>
      <w:r w:rsidR="00E95008">
        <w:rPr>
          <w:rFonts w:ascii="Times New Roman" w:hAnsi="Times New Roman"/>
          <w:sz w:val="28"/>
          <w:szCs w:val="28"/>
        </w:rPr>
        <w:t xml:space="preserve">  </w:t>
      </w:r>
      <w:r w:rsidR="00F41542">
        <w:rPr>
          <w:rFonts w:ascii="Times New Roman" w:hAnsi="Times New Roman"/>
          <w:sz w:val="28"/>
          <w:szCs w:val="28"/>
        </w:rPr>
        <w:t> </w:t>
      </w:r>
      <w:r w:rsidR="000A6104">
        <w:rPr>
          <w:rFonts w:ascii="Times New Roman" w:hAnsi="Times New Roman"/>
          <w:sz w:val="28"/>
          <w:szCs w:val="28"/>
        </w:rPr>
        <w:t>городского</w:t>
      </w:r>
      <w:r w:rsidR="00E95008">
        <w:rPr>
          <w:rFonts w:ascii="Times New Roman" w:hAnsi="Times New Roman"/>
          <w:sz w:val="28"/>
          <w:szCs w:val="28"/>
        </w:rPr>
        <w:t xml:space="preserve"> </w:t>
      </w:r>
      <w:r w:rsidR="000A6104">
        <w:rPr>
          <w:rFonts w:ascii="Times New Roman" w:hAnsi="Times New Roman"/>
          <w:sz w:val="28"/>
          <w:szCs w:val="28"/>
        </w:rPr>
        <w:t xml:space="preserve"> поселения</w:t>
      </w:r>
      <w:r w:rsidR="00E95008">
        <w:rPr>
          <w:rFonts w:ascii="Times New Roman" w:hAnsi="Times New Roman"/>
          <w:sz w:val="28"/>
          <w:szCs w:val="28"/>
        </w:rPr>
        <w:t xml:space="preserve"> </w:t>
      </w:r>
      <w:r w:rsidR="000A6104">
        <w:rPr>
          <w:rFonts w:ascii="Times New Roman" w:hAnsi="Times New Roman"/>
          <w:sz w:val="28"/>
          <w:szCs w:val="28"/>
        </w:rPr>
        <w:t xml:space="preserve"> Тимашевского</w:t>
      </w:r>
      <w:r w:rsidR="00E95008">
        <w:rPr>
          <w:rFonts w:ascii="Times New Roman" w:hAnsi="Times New Roman"/>
          <w:sz w:val="28"/>
          <w:szCs w:val="28"/>
        </w:rPr>
        <w:t xml:space="preserve"> </w:t>
      </w:r>
      <w:r w:rsidR="000A6104">
        <w:rPr>
          <w:rFonts w:ascii="Times New Roman" w:hAnsi="Times New Roman"/>
          <w:sz w:val="28"/>
          <w:szCs w:val="28"/>
        </w:rPr>
        <w:t xml:space="preserve"> района </w:t>
      </w:r>
      <w:r w:rsidR="009665FD">
        <w:rPr>
          <w:rFonts w:ascii="Times New Roman" w:hAnsi="Times New Roman"/>
          <w:sz w:val="28"/>
          <w:szCs w:val="28"/>
        </w:rPr>
        <w:t xml:space="preserve"> </w:t>
      </w:r>
    </w:p>
    <w:p w:rsidR="00A84DBF" w:rsidRDefault="009665FD" w:rsidP="00BF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84DBF" w:rsidRDefault="00A84DBF" w:rsidP="00A84D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FE1FB5" w:rsidRPr="00516910" w:rsidRDefault="000A6104" w:rsidP="00BF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516910">
        <w:rPr>
          <w:rFonts w:ascii="Times New Roman" w:hAnsi="Times New Roman"/>
          <w:sz w:val="28"/>
          <w:szCs w:val="28"/>
        </w:rPr>
        <w:t xml:space="preserve">от </w:t>
      </w:r>
      <w:r w:rsidR="009665FD" w:rsidRPr="00516910">
        <w:rPr>
          <w:rFonts w:ascii="Times New Roman" w:hAnsi="Times New Roman"/>
          <w:sz w:val="28"/>
          <w:szCs w:val="28"/>
        </w:rPr>
        <w:t>15 мая 2018 г.</w:t>
      </w:r>
      <w:r w:rsidRPr="00516910">
        <w:rPr>
          <w:rFonts w:ascii="Times New Roman" w:hAnsi="Times New Roman"/>
          <w:sz w:val="28"/>
          <w:szCs w:val="28"/>
        </w:rPr>
        <w:t xml:space="preserve"> № 197 «Об утверждении порядка принятия решения о пр</w:t>
      </w:r>
      <w:r w:rsidR="00EF4A1D">
        <w:rPr>
          <w:rFonts w:ascii="Times New Roman" w:hAnsi="Times New Roman"/>
          <w:sz w:val="28"/>
          <w:szCs w:val="28"/>
        </w:rPr>
        <w:t xml:space="preserve">изнании (об отказе в признании) </w:t>
      </w:r>
      <w:r w:rsidRPr="00516910">
        <w:rPr>
          <w:rFonts w:ascii="Times New Roman" w:hAnsi="Times New Roman"/>
          <w:sz w:val="28"/>
          <w:szCs w:val="28"/>
        </w:rPr>
        <w:t>молодых семей нужд</w:t>
      </w:r>
      <w:r w:rsidR="00EF4A1D">
        <w:rPr>
          <w:rFonts w:ascii="Times New Roman" w:hAnsi="Times New Roman"/>
          <w:sz w:val="28"/>
          <w:szCs w:val="28"/>
        </w:rPr>
        <w:t xml:space="preserve">ающимися </w:t>
      </w:r>
      <w:r w:rsidRPr="00516910">
        <w:rPr>
          <w:rFonts w:ascii="Times New Roman" w:hAnsi="Times New Roman"/>
          <w:sz w:val="28"/>
          <w:szCs w:val="28"/>
        </w:rPr>
        <w:t>в жилых помещениях</w:t>
      </w:r>
      <w:r w:rsidR="00EF4A1D">
        <w:rPr>
          <w:rFonts w:ascii="Times New Roman" w:hAnsi="Times New Roman"/>
          <w:sz w:val="28"/>
          <w:szCs w:val="28"/>
        </w:rPr>
        <w:t xml:space="preserve"> </w:t>
      </w:r>
      <w:r w:rsidRPr="00516910">
        <w:rPr>
          <w:rFonts w:ascii="Times New Roman" w:hAnsi="Times New Roman"/>
          <w:sz w:val="28"/>
          <w:szCs w:val="28"/>
        </w:rPr>
        <w:t xml:space="preserve"> для</w:t>
      </w:r>
      <w:r w:rsidR="00EF4A1D">
        <w:rPr>
          <w:rFonts w:ascii="Times New Roman" w:hAnsi="Times New Roman"/>
          <w:sz w:val="28"/>
          <w:szCs w:val="28"/>
        </w:rPr>
        <w:t xml:space="preserve"> </w:t>
      </w:r>
      <w:r w:rsidRPr="00516910">
        <w:rPr>
          <w:rFonts w:ascii="Times New Roman" w:hAnsi="Times New Roman"/>
          <w:sz w:val="28"/>
          <w:szCs w:val="28"/>
        </w:rPr>
        <w:t>участия</w:t>
      </w:r>
      <w:r w:rsidR="00EF4A1D">
        <w:rPr>
          <w:rFonts w:ascii="Times New Roman" w:hAnsi="Times New Roman"/>
          <w:sz w:val="28"/>
          <w:szCs w:val="28"/>
        </w:rPr>
        <w:t xml:space="preserve"> </w:t>
      </w:r>
      <w:r w:rsidRPr="00516910">
        <w:rPr>
          <w:rFonts w:ascii="Times New Roman" w:hAnsi="Times New Roman"/>
          <w:sz w:val="28"/>
          <w:szCs w:val="28"/>
        </w:rPr>
        <w:t xml:space="preserve"> в</w:t>
      </w:r>
      <w:r w:rsidR="00EF4A1D">
        <w:rPr>
          <w:rFonts w:ascii="Times New Roman" w:hAnsi="Times New Roman"/>
          <w:sz w:val="28"/>
          <w:szCs w:val="28"/>
        </w:rPr>
        <w:t xml:space="preserve"> </w:t>
      </w:r>
      <w:r w:rsidR="00B41306" w:rsidRPr="00516910">
        <w:rPr>
          <w:rFonts w:ascii="Times New Roman" w:hAnsi="Times New Roman"/>
          <w:sz w:val="28"/>
          <w:szCs w:val="28"/>
        </w:rPr>
        <w:t xml:space="preserve"> мероприятии </w:t>
      </w:r>
      <w:r w:rsidR="00EF4A1D">
        <w:rPr>
          <w:rFonts w:ascii="Times New Roman" w:hAnsi="Times New Roman"/>
          <w:sz w:val="28"/>
          <w:szCs w:val="28"/>
        </w:rPr>
        <w:t xml:space="preserve"> </w:t>
      </w:r>
      <w:r w:rsidR="00B41306" w:rsidRPr="00516910">
        <w:rPr>
          <w:rFonts w:ascii="Times New Roman" w:hAnsi="Times New Roman"/>
          <w:sz w:val="28"/>
          <w:szCs w:val="28"/>
        </w:rPr>
        <w:t xml:space="preserve">по </w:t>
      </w:r>
      <w:r w:rsidR="00EF4A1D">
        <w:rPr>
          <w:rFonts w:ascii="Times New Roman" w:hAnsi="Times New Roman"/>
          <w:sz w:val="28"/>
          <w:szCs w:val="28"/>
        </w:rPr>
        <w:t xml:space="preserve"> </w:t>
      </w:r>
      <w:r w:rsidR="00B41306" w:rsidRPr="00516910">
        <w:rPr>
          <w:rFonts w:ascii="Times New Roman" w:hAnsi="Times New Roman"/>
          <w:sz w:val="28"/>
          <w:szCs w:val="28"/>
        </w:rPr>
        <w:t>обеспечению жильем молодых семей ведомственной целевой программы «Оказание государственной поддержки граждан в обеспечении жильем и оплате жилищно-коммунальных услуг</w:t>
      </w:r>
      <w:r w:rsidRPr="00516910">
        <w:rPr>
          <w:rFonts w:ascii="Times New Roman" w:hAnsi="Times New Roman"/>
          <w:sz w:val="28"/>
          <w:szCs w:val="28"/>
        </w:rPr>
        <w:t xml:space="preserve">» </w:t>
      </w:r>
      <w:r w:rsidR="00A84DBF">
        <w:rPr>
          <w:rFonts w:ascii="Times New Roman" w:hAnsi="Times New Roman"/>
          <w:sz w:val="28"/>
          <w:szCs w:val="28"/>
        </w:rPr>
        <w:t xml:space="preserve">                </w:t>
      </w:r>
      <w:r w:rsidRPr="00516910">
        <w:rPr>
          <w:rFonts w:ascii="Times New Roman" w:hAnsi="Times New Roman"/>
          <w:sz w:val="28"/>
          <w:szCs w:val="28"/>
        </w:rPr>
        <w:t>государственной</w:t>
      </w:r>
      <w:r w:rsidR="00A03107">
        <w:rPr>
          <w:rFonts w:ascii="Times New Roman" w:hAnsi="Times New Roman"/>
          <w:sz w:val="28"/>
          <w:szCs w:val="28"/>
        </w:rPr>
        <w:t xml:space="preserve"> </w:t>
      </w:r>
      <w:r w:rsidRPr="00516910">
        <w:rPr>
          <w:rFonts w:ascii="Times New Roman" w:hAnsi="Times New Roman"/>
          <w:sz w:val="28"/>
          <w:szCs w:val="28"/>
        </w:rPr>
        <w:t xml:space="preserve"> программы </w:t>
      </w:r>
      <w:r w:rsidR="00A03107">
        <w:rPr>
          <w:rFonts w:ascii="Times New Roman" w:hAnsi="Times New Roman"/>
          <w:sz w:val="28"/>
          <w:szCs w:val="28"/>
        </w:rPr>
        <w:t xml:space="preserve"> </w:t>
      </w:r>
      <w:r w:rsidRPr="00516910">
        <w:rPr>
          <w:rFonts w:ascii="Times New Roman" w:hAnsi="Times New Roman"/>
          <w:sz w:val="28"/>
          <w:szCs w:val="28"/>
        </w:rPr>
        <w:t xml:space="preserve">Российской Федерации </w:t>
      </w:r>
      <w:r w:rsidR="00A03107">
        <w:rPr>
          <w:rFonts w:ascii="Times New Roman" w:hAnsi="Times New Roman"/>
          <w:sz w:val="28"/>
          <w:szCs w:val="28"/>
        </w:rPr>
        <w:t xml:space="preserve"> </w:t>
      </w:r>
      <w:r w:rsidRPr="00516910">
        <w:rPr>
          <w:rFonts w:ascii="Times New Roman" w:hAnsi="Times New Roman"/>
          <w:sz w:val="28"/>
          <w:szCs w:val="28"/>
        </w:rPr>
        <w:t xml:space="preserve">«Обеспечение </w:t>
      </w:r>
      <w:r w:rsidR="00A84DBF">
        <w:rPr>
          <w:rFonts w:ascii="Times New Roman" w:hAnsi="Times New Roman"/>
          <w:sz w:val="28"/>
          <w:szCs w:val="28"/>
        </w:rPr>
        <w:t xml:space="preserve">                          </w:t>
      </w:r>
      <w:r w:rsidR="00A03107">
        <w:rPr>
          <w:rFonts w:ascii="Times New Roman" w:hAnsi="Times New Roman"/>
          <w:sz w:val="28"/>
          <w:szCs w:val="28"/>
        </w:rPr>
        <w:t xml:space="preserve"> </w:t>
      </w:r>
      <w:r w:rsidRPr="00516910">
        <w:rPr>
          <w:rFonts w:ascii="Times New Roman" w:hAnsi="Times New Roman"/>
          <w:sz w:val="28"/>
          <w:szCs w:val="28"/>
        </w:rPr>
        <w:t xml:space="preserve">доступным и комфортным жильем и коммунальными услугами граждан </w:t>
      </w:r>
      <w:r w:rsidR="00A84DBF">
        <w:rPr>
          <w:rFonts w:ascii="Times New Roman" w:hAnsi="Times New Roman"/>
          <w:sz w:val="28"/>
          <w:szCs w:val="28"/>
        </w:rPr>
        <w:t xml:space="preserve">                  </w:t>
      </w:r>
      <w:r w:rsidRPr="00516910">
        <w:rPr>
          <w:rFonts w:ascii="Times New Roman" w:hAnsi="Times New Roman"/>
          <w:sz w:val="28"/>
          <w:szCs w:val="28"/>
        </w:rPr>
        <w:t>Российской Федерации» на территории Тимашевского городского поселения Тимашевского района»</w:t>
      </w:r>
      <w:r w:rsidR="00B90757">
        <w:rPr>
          <w:rFonts w:ascii="Times New Roman" w:hAnsi="Times New Roman"/>
          <w:sz w:val="28"/>
          <w:szCs w:val="28"/>
        </w:rPr>
        <w:t xml:space="preserve"> </w:t>
      </w:r>
      <w:r w:rsidR="00146B7E" w:rsidRPr="00516910">
        <w:rPr>
          <w:rFonts w:ascii="Times New Roman" w:hAnsi="Times New Roman"/>
          <w:sz w:val="28"/>
          <w:szCs w:val="28"/>
        </w:rPr>
        <w:t>(с изменениями от 2</w:t>
      </w:r>
      <w:r w:rsidR="00154E5C" w:rsidRPr="00516910">
        <w:rPr>
          <w:rFonts w:ascii="Times New Roman" w:hAnsi="Times New Roman"/>
          <w:sz w:val="28"/>
          <w:szCs w:val="28"/>
        </w:rPr>
        <w:t>7</w:t>
      </w:r>
      <w:r w:rsidR="00146B7E" w:rsidRPr="00516910">
        <w:rPr>
          <w:rFonts w:ascii="Times New Roman" w:hAnsi="Times New Roman"/>
          <w:sz w:val="28"/>
          <w:szCs w:val="28"/>
        </w:rPr>
        <w:t xml:space="preserve"> </w:t>
      </w:r>
      <w:r w:rsidR="00154E5C" w:rsidRPr="00516910">
        <w:rPr>
          <w:rFonts w:ascii="Times New Roman" w:hAnsi="Times New Roman"/>
          <w:sz w:val="28"/>
          <w:szCs w:val="28"/>
        </w:rPr>
        <w:t>мая</w:t>
      </w:r>
      <w:r w:rsidR="00F61E1F" w:rsidRPr="00516910">
        <w:rPr>
          <w:rFonts w:ascii="Times New Roman" w:hAnsi="Times New Roman"/>
          <w:sz w:val="28"/>
          <w:szCs w:val="28"/>
        </w:rPr>
        <w:t xml:space="preserve"> 20</w:t>
      </w:r>
      <w:r w:rsidR="00154E5C" w:rsidRPr="00516910">
        <w:rPr>
          <w:rFonts w:ascii="Times New Roman" w:hAnsi="Times New Roman"/>
          <w:sz w:val="28"/>
          <w:szCs w:val="28"/>
        </w:rPr>
        <w:t>20</w:t>
      </w:r>
      <w:r w:rsidR="00F61E1F" w:rsidRPr="00516910">
        <w:rPr>
          <w:rFonts w:ascii="Times New Roman" w:hAnsi="Times New Roman"/>
          <w:sz w:val="28"/>
          <w:szCs w:val="28"/>
        </w:rPr>
        <w:t xml:space="preserve"> г. № </w:t>
      </w:r>
      <w:r w:rsidR="00154E5C" w:rsidRPr="00516910">
        <w:rPr>
          <w:rFonts w:ascii="Times New Roman" w:hAnsi="Times New Roman"/>
          <w:sz w:val="28"/>
          <w:szCs w:val="28"/>
        </w:rPr>
        <w:t>396</w:t>
      </w:r>
      <w:r w:rsidR="00F61E1F" w:rsidRPr="00516910">
        <w:rPr>
          <w:rFonts w:ascii="Times New Roman" w:hAnsi="Times New Roman"/>
          <w:sz w:val="28"/>
          <w:szCs w:val="28"/>
        </w:rPr>
        <w:t>)</w:t>
      </w:r>
      <w:r w:rsidR="004149FC" w:rsidRPr="00516910">
        <w:rPr>
          <w:rFonts w:ascii="Times New Roman" w:hAnsi="Times New Roman"/>
          <w:sz w:val="28"/>
          <w:szCs w:val="28"/>
        </w:rPr>
        <w:t>.</w:t>
      </w:r>
      <w:r w:rsidRPr="00516910">
        <w:rPr>
          <w:rFonts w:ascii="Times New Roman" w:hAnsi="Times New Roman"/>
          <w:sz w:val="28"/>
          <w:szCs w:val="28"/>
        </w:rPr>
        <w:t xml:space="preserve"> </w:t>
      </w:r>
    </w:p>
    <w:p w:rsidR="00BE57FD" w:rsidRPr="00FC21A5" w:rsidRDefault="00385FD9" w:rsidP="007A3FCE">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Основными источниками </w:t>
      </w:r>
      <w:r w:rsidR="009B201F">
        <w:rPr>
          <w:rFonts w:ascii="Times New Roman" w:hAnsi="Times New Roman"/>
          <w:sz w:val="28"/>
          <w:szCs w:val="28"/>
        </w:rPr>
        <w:t>со</w:t>
      </w:r>
      <w:r w:rsidR="00BE57FD" w:rsidRPr="00FC21A5">
        <w:rPr>
          <w:rFonts w:ascii="Times New Roman" w:hAnsi="Times New Roman"/>
          <w:sz w:val="28"/>
          <w:szCs w:val="28"/>
        </w:rPr>
        <w:t xml:space="preserve">финансирования </w:t>
      </w:r>
      <w:r w:rsidR="00FE1FB5">
        <w:rPr>
          <w:rFonts w:ascii="Times New Roman" w:hAnsi="Times New Roman"/>
          <w:sz w:val="28"/>
          <w:szCs w:val="28"/>
        </w:rPr>
        <w:t xml:space="preserve">подпрограммы </w:t>
      </w:r>
      <w:r w:rsidR="00BE57FD" w:rsidRPr="00FC21A5">
        <w:rPr>
          <w:rFonts w:ascii="Times New Roman" w:hAnsi="Times New Roman"/>
          <w:sz w:val="28"/>
          <w:szCs w:val="28"/>
        </w:rPr>
        <w:t>муниципальной программы «</w:t>
      </w:r>
      <w:r w:rsidR="00FE1FB5">
        <w:rPr>
          <w:rFonts w:ascii="Times New Roman" w:hAnsi="Times New Roman"/>
          <w:sz w:val="28"/>
          <w:szCs w:val="28"/>
        </w:rPr>
        <w:t>Обеспечение жильем молодых семей</w:t>
      </w:r>
      <w:r w:rsidR="00BE57FD" w:rsidRPr="00FC21A5">
        <w:rPr>
          <w:rFonts w:ascii="Times New Roman" w:hAnsi="Times New Roman"/>
          <w:sz w:val="28"/>
          <w:szCs w:val="28"/>
        </w:rPr>
        <w:t>» на 20</w:t>
      </w:r>
      <w:r w:rsidR="00731496">
        <w:rPr>
          <w:rFonts w:ascii="Times New Roman" w:hAnsi="Times New Roman"/>
          <w:sz w:val="28"/>
          <w:szCs w:val="28"/>
        </w:rPr>
        <w:t>2</w:t>
      </w:r>
      <w:r w:rsidR="00DA2F1C">
        <w:rPr>
          <w:rFonts w:ascii="Times New Roman" w:hAnsi="Times New Roman"/>
          <w:sz w:val="28"/>
          <w:szCs w:val="28"/>
        </w:rPr>
        <w:t>4</w:t>
      </w:r>
      <w:r w:rsidR="00BE57FD" w:rsidRPr="00FC21A5">
        <w:rPr>
          <w:rFonts w:ascii="Times New Roman" w:hAnsi="Times New Roman"/>
          <w:sz w:val="28"/>
          <w:szCs w:val="28"/>
        </w:rPr>
        <w:t xml:space="preserve"> - 202</w:t>
      </w:r>
      <w:r w:rsidR="00A03107">
        <w:rPr>
          <w:rFonts w:ascii="Times New Roman" w:hAnsi="Times New Roman"/>
          <w:sz w:val="28"/>
          <w:szCs w:val="28"/>
        </w:rPr>
        <w:t>8</w:t>
      </w:r>
      <w:r w:rsidR="00BE57FD" w:rsidRPr="00FC21A5">
        <w:rPr>
          <w:rFonts w:ascii="Times New Roman" w:hAnsi="Times New Roman"/>
          <w:sz w:val="28"/>
          <w:szCs w:val="28"/>
        </w:rPr>
        <w:t xml:space="preserve"> годы</w:t>
      </w:r>
      <w:r w:rsidR="00A84DBF">
        <w:rPr>
          <w:rFonts w:ascii="Times New Roman" w:hAnsi="Times New Roman"/>
          <w:sz w:val="28"/>
          <w:szCs w:val="28"/>
        </w:rPr>
        <w:t xml:space="preserve">          </w:t>
      </w:r>
      <w:r w:rsidR="00BE57FD" w:rsidRPr="00FC21A5">
        <w:rPr>
          <w:rFonts w:ascii="Times New Roman" w:hAnsi="Times New Roman"/>
          <w:sz w:val="28"/>
          <w:szCs w:val="28"/>
        </w:rPr>
        <w:t xml:space="preserve"> являются:</w:t>
      </w:r>
    </w:p>
    <w:p w:rsidR="00BE57FD" w:rsidRPr="00FC21A5" w:rsidRDefault="00BE57FD" w:rsidP="007A3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C21A5">
        <w:rPr>
          <w:rFonts w:ascii="Times New Roman" w:hAnsi="Times New Roman"/>
          <w:sz w:val="28"/>
          <w:szCs w:val="28"/>
        </w:rPr>
        <w:t xml:space="preserve">средства федерального бюджета на основании постановления </w:t>
      </w:r>
      <w:r w:rsidR="00A84DBF">
        <w:rPr>
          <w:rFonts w:ascii="Times New Roman" w:hAnsi="Times New Roman"/>
          <w:sz w:val="28"/>
          <w:szCs w:val="28"/>
        </w:rPr>
        <w:t xml:space="preserve">                         </w:t>
      </w:r>
      <w:r w:rsidRPr="00FC21A5">
        <w:rPr>
          <w:rFonts w:ascii="Times New Roman" w:hAnsi="Times New Roman"/>
          <w:sz w:val="28"/>
          <w:szCs w:val="28"/>
        </w:rPr>
        <w:t>Правительства Российской Фед</w:t>
      </w:r>
      <w:r w:rsidR="009665FD">
        <w:rPr>
          <w:rFonts w:ascii="Times New Roman" w:hAnsi="Times New Roman"/>
          <w:sz w:val="28"/>
          <w:szCs w:val="28"/>
        </w:rPr>
        <w:t xml:space="preserve">ерации от 17 декабря 2010 г. </w:t>
      </w:r>
      <w:r w:rsidRPr="00FC21A5">
        <w:rPr>
          <w:rFonts w:ascii="Times New Roman" w:hAnsi="Times New Roman"/>
          <w:sz w:val="28"/>
          <w:szCs w:val="28"/>
        </w:rPr>
        <w:t>№</w:t>
      </w:r>
      <w:r w:rsidR="002340AD">
        <w:rPr>
          <w:rFonts w:ascii="Times New Roman" w:hAnsi="Times New Roman"/>
          <w:sz w:val="28"/>
          <w:szCs w:val="28"/>
        </w:rPr>
        <w:t xml:space="preserve"> </w:t>
      </w:r>
      <w:r w:rsidRPr="00FC21A5">
        <w:rPr>
          <w:rFonts w:ascii="Times New Roman" w:hAnsi="Times New Roman"/>
          <w:sz w:val="28"/>
          <w:szCs w:val="28"/>
        </w:rPr>
        <w:t xml:space="preserve">1050 </w:t>
      </w:r>
      <w:r w:rsidR="00A84DBF">
        <w:rPr>
          <w:rFonts w:ascii="Times New Roman" w:hAnsi="Times New Roman"/>
          <w:sz w:val="28"/>
          <w:szCs w:val="28"/>
        </w:rPr>
        <w:t xml:space="preserve">                          </w:t>
      </w:r>
      <w:r w:rsidRPr="00FC21A5">
        <w:rPr>
          <w:rFonts w:ascii="Times New Roman" w:hAnsi="Times New Roman"/>
          <w:sz w:val="28"/>
          <w:szCs w:val="28"/>
        </w:rPr>
        <w:t xml:space="preserve">«О </w:t>
      </w:r>
      <w:r w:rsidR="00E82C97">
        <w:rPr>
          <w:rFonts w:ascii="Times New Roman" w:hAnsi="Times New Roman"/>
          <w:sz w:val="28"/>
          <w:szCs w:val="28"/>
        </w:rPr>
        <w:t xml:space="preserve">реализации отдельных мероприятий государственной программы </w:t>
      </w:r>
      <w:r w:rsidR="00A84DBF">
        <w:rPr>
          <w:rFonts w:ascii="Times New Roman" w:hAnsi="Times New Roman"/>
          <w:sz w:val="28"/>
          <w:szCs w:val="28"/>
        </w:rPr>
        <w:t xml:space="preserve">                         </w:t>
      </w:r>
      <w:r w:rsidR="00E82C97">
        <w:rPr>
          <w:rFonts w:ascii="Times New Roman" w:hAnsi="Times New Roman"/>
          <w:sz w:val="28"/>
          <w:szCs w:val="28"/>
        </w:rPr>
        <w:t>Российской Федерации «Обеспечение доступным и комфортным жильем и коммунальными услугами граждан Российской Федерации</w:t>
      </w:r>
      <w:r w:rsidRPr="00FC21A5">
        <w:rPr>
          <w:rFonts w:ascii="Times New Roman" w:hAnsi="Times New Roman"/>
          <w:sz w:val="28"/>
          <w:szCs w:val="28"/>
        </w:rPr>
        <w:t>»;</w:t>
      </w:r>
    </w:p>
    <w:p w:rsidR="00624086" w:rsidRDefault="0015383C" w:rsidP="00624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средства бюджета</w:t>
      </w:r>
      <w:r w:rsidR="00BE57FD" w:rsidRPr="00FC21A5">
        <w:rPr>
          <w:rFonts w:ascii="Times New Roman" w:hAnsi="Times New Roman"/>
          <w:sz w:val="28"/>
          <w:szCs w:val="28"/>
        </w:rPr>
        <w:t xml:space="preserve"> </w:t>
      </w:r>
      <w:r>
        <w:rPr>
          <w:rFonts w:ascii="Times New Roman" w:hAnsi="Times New Roman"/>
          <w:sz w:val="28"/>
          <w:szCs w:val="28"/>
        </w:rPr>
        <w:t>Краснодарского края и местного</w:t>
      </w:r>
      <w:r w:rsidR="00BE57FD" w:rsidRPr="00FC21A5">
        <w:rPr>
          <w:rFonts w:ascii="Times New Roman" w:hAnsi="Times New Roman"/>
          <w:sz w:val="28"/>
          <w:szCs w:val="28"/>
        </w:rPr>
        <w:t xml:space="preserve"> бюдже</w:t>
      </w:r>
      <w:r>
        <w:rPr>
          <w:rFonts w:ascii="Times New Roman" w:hAnsi="Times New Roman"/>
          <w:sz w:val="28"/>
          <w:szCs w:val="28"/>
        </w:rPr>
        <w:t>та</w:t>
      </w:r>
      <w:r w:rsidR="00BE57FD" w:rsidRPr="00FC21A5">
        <w:rPr>
          <w:rFonts w:ascii="Times New Roman" w:hAnsi="Times New Roman"/>
          <w:sz w:val="28"/>
          <w:szCs w:val="28"/>
        </w:rPr>
        <w:t xml:space="preserve"> на </w:t>
      </w:r>
      <w:r w:rsidR="00A84DBF">
        <w:rPr>
          <w:rFonts w:ascii="Times New Roman" w:hAnsi="Times New Roman"/>
          <w:sz w:val="28"/>
          <w:szCs w:val="28"/>
        </w:rPr>
        <w:t xml:space="preserve">                      </w:t>
      </w:r>
      <w:r w:rsidR="00BE57FD" w:rsidRPr="00FC21A5">
        <w:rPr>
          <w:rFonts w:ascii="Times New Roman" w:hAnsi="Times New Roman"/>
          <w:sz w:val="28"/>
          <w:szCs w:val="28"/>
        </w:rPr>
        <w:t xml:space="preserve">основании постановления главы администрации (губернатора) Краснодарского края </w:t>
      </w:r>
      <w:r w:rsidR="0081297A">
        <w:rPr>
          <w:rFonts w:ascii="Times New Roman" w:hAnsi="Times New Roman"/>
          <w:sz w:val="28"/>
          <w:szCs w:val="28"/>
        </w:rPr>
        <w:t xml:space="preserve">от </w:t>
      </w:r>
      <w:r w:rsidR="003635E7" w:rsidRPr="003635E7">
        <w:rPr>
          <w:rFonts w:ascii="Times New Roman" w:hAnsi="Times New Roman"/>
          <w:sz w:val="28"/>
          <w:szCs w:val="28"/>
        </w:rPr>
        <w:t>12 октября</w:t>
      </w:r>
      <w:r w:rsidR="009665FD" w:rsidRPr="003635E7">
        <w:rPr>
          <w:rFonts w:ascii="Times New Roman" w:hAnsi="Times New Roman"/>
          <w:sz w:val="28"/>
          <w:szCs w:val="28"/>
        </w:rPr>
        <w:t xml:space="preserve"> 2015 г.</w:t>
      </w:r>
      <w:r w:rsidR="003635E7" w:rsidRPr="003635E7">
        <w:rPr>
          <w:rFonts w:ascii="Times New Roman" w:hAnsi="Times New Roman"/>
          <w:sz w:val="28"/>
          <w:szCs w:val="28"/>
        </w:rPr>
        <w:t xml:space="preserve"> № 967</w:t>
      </w:r>
      <w:r w:rsidR="00C7679B" w:rsidRPr="003635E7">
        <w:rPr>
          <w:rFonts w:ascii="Times New Roman" w:hAnsi="Times New Roman"/>
          <w:sz w:val="28"/>
          <w:szCs w:val="28"/>
        </w:rPr>
        <w:t xml:space="preserve"> «</w:t>
      </w:r>
      <w:r w:rsidR="003635E7">
        <w:rPr>
          <w:rFonts w:ascii="Times New Roman" w:hAnsi="Times New Roman"/>
          <w:sz w:val="28"/>
          <w:szCs w:val="28"/>
        </w:rPr>
        <w:t>Об ут</w:t>
      </w:r>
      <w:r w:rsidR="00400137">
        <w:rPr>
          <w:rFonts w:ascii="Times New Roman" w:hAnsi="Times New Roman"/>
          <w:sz w:val="28"/>
          <w:szCs w:val="28"/>
        </w:rPr>
        <w:t>в</w:t>
      </w:r>
      <w:r w:rsidR="003635E7">
        <w:rPr>
          <w:rFonts w:ascii="Times New Roman" w:hAnsi="Times New Roman"/>
          <w:sz w:val="28"/>
          <w:szCs w:val="28"/>
        </w:rPr>
        <w:t xml:space="preserve">ерждении государственной </w:t>
      </w:r>
      <w:r w:rsidR="00A84DBF">
        <w:rPr>
          <w:rFonts w:ascii="Times New Roman" w:hAnsi="Times New Roman"/>
          <w:sz w:val="28"/>
          <w:szCs w:val="28"/>
        </w:rPr>
        <w:t xml:space="preserve">                        </w:t>
      </w:r>
      <w:r w:rsidR="003635E7">
        <w:rPr>
          <w:rFonts w:ascii="Times New Roman" w:hAnsi="Times New Roman"/>
          <w:sz w:val="28"/>
          <w:szCs w:val="28"/>
        </w:rPr>
        <w:t>программы Краснодарского края «Развитие жилищно-коммунального хозяйства</w:t>
      </w:r>
      <w:r w:rsidR="00C7679B" w:rsidRPr="00FC21A5">
        <w:rPr>
          <w:rFonts w:ascii="Times New Roman" w:hAnsi="Times New Roman"/>
          <w:sz w:val="28"/>
          <w:szCs w:val="28"/>
        </w:rPr>
        <w:t>»</w:t>
      </w:r>
      <w:r w:rsidR="00D95D0B" w:rsidRPr="00FC21A5">
        <w:rPr>
          <w:rFonts w:ascii="Times New Roman" w:hAnsi="Times New Roman"/>
          <w:sz w:val="28"/>
          <w:szCs w:val="28"/>
        </w:rPr>
        <w:t>.</w:t>
      </w:r>
      <w:r w:rsidR="00C7679B" w:rsidRPr="00FC21A5">
        <w:rPr>
          <w:rFonts w:ascii="Times New Roman" w:hAnsi="Times New Roman"/>
          <w:sz w:val="28"/>
          <w:szCs w:val="28"/>
        </w:rPr>
        <w:t xml:space="preserve"> </w:t>
      </w:r>
    </w:p>
    <w:p w:rsidR="00B90757" w:rsidRDefault="00B90757" w:rsidP="003A4003">
      <w:pPr>
        <w:autoSpaceDE w:val="0"/>
        <w:autoSpaceDN w:val="0"/>
        <w:adjustRightInd w:val="0"/>
        <w:spacing w:after="0" w:line="240" w:lineRule="auto"/>
        <w:jc w:val="center"/>
        <w:rPr>
          <w:rFonts w:ascii="Times New Roman" w:hAnsi="Times New Roman"/>
          <w:sz w:val="28"/>
          <w:szCs w:val="28"/>
        </w:rPr>
      </w:pPr>
    </w:p>
    <w:p w:rsidR="00A471D6" w:rsidRPr="009665FD" w:rsidRDefault="00385FD9"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5. Прогноз сводных показателей </w:t>
      </w:r>
      <w:r w:rsidR="00857C8C" w:rsidRPr="009665FD">
        <w:rPr>
          <w:rFonts w:ascii="Times New Roman" w:hAnsi="Times New Roman"/>
          <w:sz w:val="28"/>
          <w:szCs w:val="28"/>
        </w:rPr>
        <w:t xml:space="preserve">муниципальных заданий </w:t>
      </w:r>
    </w:p>
    <w:p w:rsidR="00624086" w:rsidRPr="009665FD" w:rsidRDefault="00857C8C" w:rsidP="00624086">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на оказание муниципальной услуги (выполнение работ) </w:t>
      </w:r>
    </w:p>
    <w:p w:rsidR="003B1A04" w:rsidRDefault="00857C8C" w:rsidP="00624086">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муниципальными учреждениями Тимашевского городского </w:t>
      </w:r>
    </w:p>
    <w:p w:rsidR="00A471D6" w:rsidRPr="009665FD" w:rsidRDefault="00857C8C"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поселения Тимашевского </w:t>
      </w:r>
      <w:r w:rsidR="00650183" w:rsidRPr="009665FD">
        <w:rPr>
          <w:rFonts w:ascii="Times New Roman" w:hAnsi="Times New Roman"/>
          <w:sz w:val="28"/>
          <w:szCs w:val="28"/>
        </w:rPr>
        <w:t xml:space="preserve">района в сфере </w:t>
      </w:r>
      <w:r w:rsidRPr="009665FD">
        <w:rPr>
          <w:rFonts w:ascii="Times New Roman" w:hAnsi="Times New Roman"/>
          <w:sz w:val="28"/>
          <w:szCs w:val="28"/>
        </w:rPr>
        <w:t xml:space="preserve">реализации </w:t>
      </w:r>
    </w:p>
    <w:p w:rsidR="00A471D6" w:rsidRPr="009665FD" w:rsidRDefault="00857C8C"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 xml:space="preserve">муниципальной программы на очередной финансовый год </w:t>
      </w:r>
    </w:p>
    <w:p w:rsidR="00857C8C" w:rsidRPr="007C2F5A" w:rsidRDefault="00857C8C" w:rsidP="003A4003">
      <w:pPr>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и плановый период</w:t>
      </w:r>
    </w:p>
    <w:p w:rsidR="00DC777A" w:rsidRPr="007C2F5A" w:rsidRDefault="00DC777A" w:rsidP="003A4003">
      <w:pPr>
        <w:autoSpaceDE w:val="0"/>
        <w:autoSpaceDN w:val="0"/>
        <w:adjustRightInd w:val="0"/>
        <w:spacing w:after="0" w:line="240" w:lineRule="auto"/>
        <w:jc w:val="center"/>
        <w:rPr>
          <w:rFonts w:ascii="Times New Roman" w:hAnsi="Times New Roman"/>
          <w:sz w:val="28"/>
          <w:szCs w:val="28"/>
        </w:rPr>
      </w:pPr>
    </w:p>
    <w:p w:rsidR="00857C8C" w:rsidRPr="00ED5779" w:rsidRDefault="005E2A8E" w:rsidP="00BC670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Муниципаль</w:t>
      </w:r>
      <w:r w:rsidR="00082F65">
        <w:rPr>
          <w:rFonts w:ascii="Times New Roman" w:hAnsi="Times New Roman"/>
          <w:sz w:val="28"/>
          <w:szCs w:val="28"/>
        </w:rPr>
        <w:t xml:space="preserve">ной программой не предусмотрено </w:t>
      </w:r>
      <w:r>
        <w:rPr>
          <w:rFonts w:ascii="Times New Roman" w:hAnsi="Times New Roman"/>
          <w:sz w:val="28"/>
          <w:szCs w:val="28"/>
        </w:rPr>
        <w:t xml:space="preserve">оказание муниципальных услуг (выполнение работ) </w:t>
      </w:r>
      <w:r w:rsidR="00BC670E">
        <w:rPr>
          <w:rFonts w:ascii="Times New Roman" w:hAnsi="Times New Roman"/>
          <w:sz w:val="28"/>
          <w:szCs w:val="28"/>
        </w:rPr>
        <w:t xml:space="preserve">муниципальными учреждениями Тимашевского </w:t>
      </w:r>
      <w:r w:rsidR="00A84DBF">
        <w:rPr>
          <w:rFonts w:ascii="Times New Roman" w:hAnsi="Times New Roman"/>
          <w:sz w:val="28"/>
          <w:szCs w:val="28"/>
        </w:rPr>
        <w:t xml:space="preserve">               </w:t>
      </w:r>
      <w:r w:rsidR="00BC670E">
        <w:rPr>
          <w:rFonts w:ascii="Times New Roman" w:hAnsi="Times New Roman"/>
          <w:sz w:val="28"/>
          <w:szCs w:val="28"/>
        </w:rPr>
        <w:t>городского поселения Тимашевского района</w:t>
      </w:r>
      <w:r w:rsidR="0019396F">
        <w:rPr>
          <w:rFonts w:ascii="Times New Roman" w:hAnsi="Times New Roman"/>
          <w:sz w:val="28"/>
          <w:szCs w:val="28"/>
        </w:rPr>
        <w:t>.</w:t>
      </w:r>
      <w:r w:rsidR="00857C8C" w:rsidRPr="00ED5779">
        <w:rPr>
          <w:rFonts w:ascii="Times New Roman" w:hAnsi="Times New Roman"/>
          <w:sz w:val="28"/>
          <w:szCs w:val="28"/>
        </w:rPr>
        <w:t xml:space="preserve"> </w:t>
      </w:r>
    </w:p>
    <w:p w:rsidR="000A6104" w:rsidRDefault="000A6104" w:rsidP="00560160">
      <w:pPr>
        <w:widowControl w:val="0"/>
        <w:autoSpaceDE w:val="0"/>
        <w:autoSpaceDN w:val="0"/>
        <w:adjustRightInd w:val="0"/>
        <w:spacing w:after="0" w:line="240" w:lineRule="auto"/>
        <w:ind w:firstLine="709"/>
        <w:jc w:val="center"/>
        <w:rPr>
          <w:rFonts w:ascii="Times New Roman" w:hAnsi="Times New Roman"/>
          <w:b/>
          <w:sz w:val="28"/>
          <w:szCs w:val="28"/>
        </w:rPr>
      </w:pPr>
    </w:p>
    <w:p w:rsidR="00A471D6" w:rsidRPr="009665FD" w:rsidRDefault="00857C8C" w:rsidP="00E0123A">
      <w:pPr>
        <w:widowControl w:val="0"/>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6. Методика оценки</w:t>
      </w:r>
      <w:r w:rsidR="00011C32" w:rsidRPr="009665FD">
        <w:rPr>
          <w:rFonts w:ascii="Times New Roman" w:hAnsi="Times New Roman"/>
          <w:sz w:val="28"/>
          <w:szCs w:val="28"/>
        </w:rPr>
        <w:t xml:space="preserve"> </w:t>
      </w:r>
      <w:r w:rsidRPr="009665FD">
        <w:rPr>
          <w:rFonts w:ascii="Times New Roman" w:hAnsi="Times New Roman"/>
          <w:sz w:val="28"/>
          <w:szCs w:val="28"/>
        </w:rPr>
        <w:t xml:space="preserve">эффективности реализации </w:t>
      </w:r>
    </w:p>
    <w:p w:rsidR="00857C8C" w:rsidRPr="009665FD" w:rsidRDefault="00857C8C" w:rsidP="00E0123A">
      <w:pPr>
        <w:widowControl w:val="0"/>
        <w:autoSpaceDE w:val="0"/>
        <w:autoSpaceDN w:val="0"/>
        <w:adjustRightInd w:val="0"/>
        <w:spacing w:after="0" w:line="240" w:lineRule="auto"/>
        <w:jc w:val="center"/>
        <w:rPr>
          <w:rFonts w:ascii="Times New Roman" w:hAnsi="Times New Roman"/>
          <w:sz w:val="28"/>
          <w:szCs w:val="28"/>
        </w:rPr>
      </w:pPr>
      <w:r w:rsidRPr="009665FD">
        <w:rPr>
          <w:rFonts w:ascii="Times New Roman" w:hAnsi="Times New Roman"/>
          <w:sz w:val="28"/>
          <w:szCs w:val="28"/>
        </w:rPr>
        <w:t>муниципальной программы</w:t>
      </w:r>
    </w:p>
    <w:p w:rsidR="00857C8C" w:rsidRDefault="00857C8C" w:rsidP="00560160">
      <w:pPr>
        <w:widowControl w:val="0"/>
        <w:autoSpaceDE w:val="0"/>
        <w:autoSpaceDN w:val="0"/>
        <w:adjustRightInd w:val="0"/>
        <w:spacing w:after="0" w:line="240" w:lineRule="auto"/>
        <w:ind w:firstLine="709"/>
        <w:jc w:val="center"/>
        <w:rPr>
          <w:rFonts w:ascii="Times New Roman" w:hAnsi="Times New Roman"/>
          <w:sz w:val="28"/>
          <w:szCs w:val="28"/>
        </w:rPr>
      </w:pPr>
    </w:p>
    <w:p w:rsidR="00857C8C" w:rsidRPr="00385FD9" w:rsidRDefault="00857C8C" w:rsidP="009665FD">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Оценка эффективности реализации муниципальной программы </w:t>
      </w:r>
      <w:r w:rsidR="00A84DBF">
        <w:rPr>
          <w:rFonts w:ascii="Times New Roman" w:hAnsi="Times New Roman"/>
          <w:sz w:val="28"/>
          <w:szCs w:val="28"/>
        </w:rPr>
        <w:t xml:space="preserve">                     </w:t>
      </w:r>
      <w:r w:rsidRPr="00ED5779">
        <w:rPr>
          <w:rFonts w:ascii="Times New Roman" w:hAnsi="Times New Roman"/>
          <w:sz w:val="28"/>
          <w:szCs w:val="28"/>
        </w:rPr>
        <w:t xml:space="preserve">осуществляется в соответствии с методикой оценки эффективности реализации муниципальной программы, изложенной в приложении № 5 к </w:t>
      </w:r>
      <w:r w:rsidR="00BC4244">
        <w:rPr>
          <w:rFonts w:ascii="Times New Roman" w:hAnsi="Times New Roman"/>
          <w:sz w:val="28"/>
          <w:szCs w:val="28"/>
        </w:rPr>
        <w:t>П</w:t>
      </w:r>
      <w:r w:rsidR="001E7B64">
        <w:rPr>
          <w:rFonts w:ascii="Times New Roman" w:hAnsi="Times New Roman"/>
          <w:sz w:val="28"/>
          <w:szCs w:val="28"/>
        </w:rPr>
        <w:t xml:space="preserve">орядку </w:t>
      </w:r>
      <w:r w:rsidR="00A84DBF">
        <w:rPr>
          <w:rFonts w:ascii="Times New Roman" w:hAnsi="Times New Roman"/>
          <w:sz w:val="28"/>
          <w:szCs w:val="28"/>
        </w:rPr>
        <w:t xml:space="preserve">                     </w:t>
      </w:r>
      <w:r w:rsidR="00BB4497" w:rsidRPr="00ED5779">
        <w:rPr>
          <w:rFonts w:ascii="Times New Roman" w:hAnsi="Times New Roman"/>
          <w:bCs/>
          <w:sz w:val="28"/>
          <w:szCs w:val="28"/>
        </w:rPr>
        <w:t xml:space="preserve">принятия решения о разработке, формирования, реализации и оценки </w:t>
      </w:r>
      <w:r w:rsidR="00A84DBF">
        <w:rPr>
          <w:rFonts w:ascii="Times New Roman" w:hAnsi="Times New Roman"/>
          <w:bCs/>
          <w:sz w:val="28"/>
          <w:szCs w:val="28"/>
        </w:rPr>
        <w:t xml:space="preserve">                      </w:t>
      </w:r>
      <w:r w:rsidR="00BB4497" w:rsidRPr="00ED5779">
        <w:rPr>
          <w:rFonts w:ascii="Times New Roman" w:hAnsi="Times New Roman"/>
          <w:bCs/>
          <w:sz w:val="28"/>
          <w:szCs w:val="28"/>
        </w:rPr>
        <w:t xml:space="preserve">эффективности </w:t>
      </w:r>
      <w:r w:rsidR="00BB4497" w:rsidRPr="00900392">
        <w:rPr>
          <w:rFonts w:ascii="Times New Roman" w:hAnsi="Times New Roman"/>
          <w:bCs/>
          <w:spacing w:val="-4"/>
          <w:sz w:val="28"/>
          <w:szCs w:val="28"/>
        </w:rPr>
        <w:t xml:space="preserve">реализации муниципальных программ </w:t>
      </w:r>
      <w:r w:rsidR="00BB4497" w:rsidRPr="00900392">
        <w:rPr>
          <w:rFonts w:ascii="Times New Roman" w:hAnsi="Times New Roman"/>
          <w:spacing w:val="-4"/>
          <w:sz w:val="28"/>
          <w:szCs w:val="28"/>
        </w:rPr>
        <w:t xml:space="preserve">Тимашевского городского поселения Тимашевского района, утвержденному </w:t>
      </w:r>
      <w:r w:rsidR="00C360FF" w:rsidRPr="00900392">
        <w:rPr>
          <w:rFonts w:ascii="Times New Roman" w:hAnsi="Times New Roman"/>
          <w:spacing w:val="-4"/>
          <w:sz w:val="28"/>
          <w:szCs w:val="28"/>
        </w:rPr>
        <w:t>постановлением</w:t>
      </w:r>
      <w:r w:rsidRPr="00900392">
        <w:rPr>
          <w:rFonts w:ascii="Times New Roman" w:hAnsi="Times New Roman"/>
          <w:spacing w:val="-4"/>
          <w:sz w:val="28"/>
          <w:szCs w:val="28"/>
        </w:rPr>
        <w:t xml:space="preserve"> администрации </w:t>
      </w:r>
      <w:r w:rsidR="00A84DBF">
        <w:rPr>
          <w:rFonts w:ascii="Times New Roman" w:hAnsi="Times New Roman"/>
          <w:spacing w:val="-4"/>
          <w:sz w:val="28"/>
          <w:szCs w:val="28"/>
        </w:rPr>
        <w:t xml:space="preserve">                    </w:t>
      </w:r>
      <w:r w:rsidRPr="00900392">
        <w:rPr>
          <w:rFonts w:ascii="Times New Roman" w:hAnsi="Times New Roman"/>
          <w:spacing w:val="-4"/>
          <w:sz w:val="28"/>
          <w:szCs w:val="28"/>
        </w:rPr>
        <w:t>Тимашевского городского по</w:t>
      </w:r>
      <w:r w:rsidR="00F21FA7" w:rsidRPr="00900392">
        <w:rPr>
          <w:rFonts w:ascii="Times New Roman" w:hAnsi="Times New Roman"/>
          <w:spacing w:val="-4"/>
          <w:sz w:val="28"/>
          <w:szCs w:val="28"/>
        </w:rPr>
        <w:t>селения Тимашевского района</w:t>
      </w:r>
      <w:r w:rsidR="009665FD" w:rsidRPr="00900392">
        <w:rPr>
          <w:rFonts w:ascii="Times New Roman" w:hAnsi="Times New Roman"/>
          <w:spacing w:val="-4"/>
          <w:sz w:val="28"/>
          <w:szCs w:val="28"/>
        </w:rPr>
        <w:t xml:space="preserve"> от 11 июля 2014 г.</w:t>
      </w:r>
      <w:r w:rsidR="00900392" w:rsidRPr="00900392">
        <w:rPr>
          <w:rFonts w:ascii="Times New Roman" w:hAnsi="Times New Roman"/>
          <w:spacing w:val="-4"/>
          <w:sz w:val="28"/>
          <w:szCs w:val="28"/>
        </w:rPr>
        <w:t xml:space="preserve"> </w:t>
      </w:r>
      <w:r w:rsidR="00A84DBF">
        <w:rPr>
          <w:rFonts w:ascii="Times New Roman" w:hAnsi="Times New Roman"/>
          <w:spacing w:val="-4"/>
          <w:sz w:val="28"/>
          <w:szCs w:val="28"/>
        </w:rPr>
        <w:t xml:space="preserve">                 </w:t>
      </w:r>
      <w:r w:rsidRPr="00900392">
        <w:rPr>
          <w:rFonts w:ascii="Times New Roman" w:hAnsi="Times New Roman"/>
          <w:spacing w:val="-4"/>
          <w:sz w:val="28"/>
          <w:szCs w:val="28"/>
        </w:rPr>
        <w:lastRenderedPageBreak/>
        <w:t>№ 436</w:t>
      </w:r>
      <w:r w:rsidR="00BC4244" w:rsidRPr="00900392">
        <w:rPr>
          <w:rFonts w:ascii="Times New Roman" w:hAnsi="Times New Roman"/>
          <w:spacing w:val="-4"/>
          <w:sz w:val="28"/>
          <w:szCs w:val="28"/>
        </w:rPr>
        <w:t xml:space="preserve"> (с и</w:t>
      </w:r>
      <w:r w:rsidR="009665FD" w:rsidRPr="00900392">
        <w:rPr>
          <w:rFonts w:ascii="Times New Roman" w:hAnsi="Times New Roman"/>
          <w:spacing w:val="-4"/>
          <w:sz w:val="28"/>
          <w:szCs w:val="28"/>
        </w:rPr>
        <w:t>зменениями от 4 апреля 2016 г. № 368, от 1 ноября 2016 г.</w:t>
      </w:r>
      <w:r w:rsidR="00385FD9" w:rsidRPr="00900392">
        <w:rPr>
          <w:rFonts w:ascii="Times New Roman" w:hAnsi="Times New Roman"/>
          <w:spacing w:val="-4"/>
          <w:sz w:val="28"/>
          <w:szCs w:val="28"/>
        </w:rPr>
        <w:t xml:space="preserve"> </w:t>
      </w:r>
      <w:r w:rsidR="00BC4244" w:rsidRPr="00900392">
        <w:rPr>
          <w:rFonts w:ascii="Times New Roman" w:hAnsi="Times New Roman"/>
          <w:spacing w:val="-4"/>
          <w:sz w:val="28"/>
          <w:szCs w:val="28"/>
        </w:rPr>
        <w:t>№ 1227)</w:t>
      </w:r>
      <w:r w:rsidR="00C360FF" w:rsidRPr="00900392">
        <w:rPr>
          <w:rFonts w:ascii="Times New Roman" w:hAnsi="Times New Roman"/>
          <w:spacing w:val="-4"/>
          <w:sz w:val="28"/>
          <w:szCs w:val="28"/>
        </w:rPr>
        <w:t>.</w:t>
      </w:r>
    </w:p>
    <w:p w:rsidR="00A84DBF" w:rsidRDefault="00A84DBF" w:rsidP="00677596">
      <w:pPr>
        <w:spacing w:after="0" w:line="240" w:lineRule="auto"/>
        <w:jc w:val="center"/>
        <w:rPr>
          <w:rFonts w:ascii="Times New Roman" w:hAnsi="Times New Roman"/>
          <w:sz w:val="28"/>
          <w:szCs w:val="28"/>
        </w:rPr>
      </w:pPr>
    </w:p>
    <w:p w:rsidR="00677596" w:rsidRPr="009665FD" w:rsidRDefault="00857C8C" w:rsidP="00677596">
      <w:pPr>
        <w:spacing w:after="0" w:line="240" w:lineRule="auto"/>
        <w:jc w:val="center"/>
        <w:rPr>
          <w:rFonts w:ascii="Times New Roman" w:hAnsi="Times New Roman"/>
          <w:sz w:val="28"/>
          <w:szCs w:val="28"/>
        </w:rPr>
      </w:pPr>
      <w:r w:rsidRPr="009665FD">
        <w:rPr>
          <w:rFonts w:ascii="Times New Roman" w:hAnsi="Times New Roman"/>
          <w:sz w:val="28"/>
          <w:szCs w:val="28"/>
        </w:rPr>
        <w:t xml:space="preserve">7. Механизм реализации муниципальной программы </w:t>
      </w:r>
    </w:p>
    <w:p w:rsidR="00857C8C" w:rsidRPr="009665FD" w:rsidRDefault="00857C8C" w:rsidP="00677596">
      <w:pPr>
        <w:spacing w:after="0" w:line="240" w:lineRule="auto"/>
        <w:jc w:val="center"/>
        <w:rPr>
          <w:rFonts w:ascii="Times New Roman" w:hAnsi="Times New Roman"/>
          <w:sz w:val="28"/>
          <w:szCs w:val="28"/>
        </w:rPr>
      </w:pPr>
      <w:r w:rsidRPr="009665FD">
        <w:rPr>
          <w:rFonts w:ascii="Times New Roman" w:hAnsi="Times New Roman"/>
          <w:sz w:val="28"/>
          <w:szCs w:val="28"/>
        </w:rPr>
        <w:t>и контроль за ее выполнением</w:t>
      </w:r>
    </w:p>
    <w:p w:rsidR="00A03107" w:rsidRDefault="00A03107" w:rsidP="007A3FCE">
      <w:pPr>
        <w:widowControl w:val="0"/>
        <w:autoSpaceDE w:val="0"/>
        <w:spacing w:after="0" w:line="240" w:lineRule="auto"/>
        <w:ind w:firstLine="709"/>
        <w:jc w:val="both"/>
        <w:rPr>
          <w:rFonts w:ascii="Times New Roman" w:hAnsi="Times New Roman"/>
          <w:sz w:val="28"/>
          <w:szCs w:val="28"/>
        </w:rPr>
      </w:pP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Текущее управление муниципальной программой осуществляет координатор муниципальной программы </w:t>
      </w:r>
      <w:r w:rsidR="00241622">
        <w:rPr>
          <w:rFonts w:ascii="Times New Roman" w:hAnsi="Times New Roman"/>
          <w:sz w:val="28"/>
          <w:szCs w:val="28"/>
        </w:rPr>
        <w:t>–</w:t>
      </w:r>
      <w:r w:rsidRPr="00ED5779">
        <w:rPr>
          <w:rFonts w:ascii="Times New Roman" w:hAnsi="Times New Roman"/>
          <w:sz w:val="28"/>
          <w:szCs w:val="28"/>
        </w:rPr>
        <w:t xml:space="preserve"> </w:t>
      </w:r>
      <w:r w:rsidR="0061221B">
        <w:rPr>
          <w:rFonts w:ascii="Times New Roman" w:hAnsi="Times New Roman"/>
          <w:sz w:val="28"/>
          <w:szCs w:val="28"/>
        </w:rPr>
        <w:t>организационный отдел</w:t>
      </w:r>
      <w:r w:rsidR="00241622">
        <w:rPr>
          <w:rFonts w:ascii="Times New Roman" w:hAnsi="Times New Roman"/>
          <w:sz w:val="28"/>
          <w:szCs w:val="28"/>
        </w:rPr>
        <w:t xml:space="preserve"> </w:t>
      </w:r>
      <w:r w:rsidR="0061221B">
        <w:rPr>
          <w:rFonts w:ascii="Times New Roman" w:hAnsi="Times New Roman"/>
          <w:sz w:val="28"/>
          <w:szCs w:val="28"/>
        </w:rPr>
        <w:t>администраци</w:t>
      </w:r>
      <w:r w:rsidR="00C360FF">
        <w:rPr>
          <w:rFonts w:ascii="Times New Roman" w:hAnsi="Times New Roman"/>
          <w:sz w:val="28"/>
          <w:szCs w:val="28"/>
        </w:rPr>
        <w:t xml:space="preserve">и </w:t>
      </w:r>
      <w:r w:rsidRPr="00371D81">
        <w:rPr>
          <w:rFonts w:ascii="Times New Roman" w:hAnsi="Times New Roman"/>
          <w:sz w:val="28"/>
          <w:szCs w:val="28"/>
        </w:rPr>
        <w:t>Тимашевского городского поселения Тимашевского района</w:t>
      </w:r>
      <w:r w:rsidR="00241622">
        <w:rPr>
          <w:rFonts w:ascii="Times New Roman" w:hAnsi="Times New Roman"/>
          <w:sz w:val="28"/>
          <w:szCs w:val="28"/>
        </w:rPr>
        <w:t>,</w:t>
      </w:r>
      <w:r w:rsidRPr="00ED5779">
        <w:rPr>
          <w:rFonts w:ascii="Times New Roman" w:hAnsi="Times New Roman"/>
          <w:sz w:val="28"/>
          <w:szCs w:val="28"/>
        </w:rPr>
        <w:t xml:space="preserve"> который:</w:t>
      </w:r>
    </w:p>
    <w:p w:rsidR="00857C8C" w:rsidRDefault="00524220" w:rsidP="00524220">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о</w:t>
      </w:r>
      <w:r w:rsidR="00857C8C" w:rsidRPr="00ED5779">
        <w:rPr>
          <w:rFonts w:ascii="Times New Roman" w:hAnsi="Times New Roman"/>
          <w:sz w:val="28"/>
          <w:szCs w:val="28"/>
        </w:rPr>
        <w:t>беспечивает</w:t>
      </w:r>
      <w:r>
        <w:rPr>
          <w:rFonts w:ascii="Times New Roman" w:hAnsi="Times New Roman"/>
          <w:sz w:val="28"/>
          <w:szCs w:val="28"/>
        </w:rPr>
        <w:t xml:space="preserve"> </w:t>
      </w:r>
      <w:r w:rsidR="00857C8C" w:rsidRPr="00ED5779">
        <w:rPr>
          <w:rFonts w:ascii="Times New Roman" w:hAnsi="Times New Roman"/>
          <w:sz w:val="28"/>
          <w:szCs w:val="28"/>
        </w:rPr>
        <w:t>разработку</w:t>
      </w:r>
      <w:r>
        <w:rPr>
          <w:rFonts w:ascii="Times New Roman" w:hAnsi="Times New Roman"/>
          <w:sz w:val="28"/>
          <w:szCs w:val="28"/>
        </w:rPr>
        <w:t xml:space="preserve"> </w:t>
      </w:r>
      <w:r w:rsidR="00857C8C" w:rsidRPr="00ED5779">
        <w:rPr>
          <w:rFonts w:ascii="Times New Roman" w:hAnsi="Times New Roman"/>
          <w:sz w:val="28"/>
          <w:szCs w:val="28"/>
        </w:rPr>
        <w:t>муниципальной</w:t>
      </w:r>
      <w:r>
        <w:rPr>
          <w:rFonts w:ascii="Times New Roman" w:hAnsi="Times New Roman"/>
          <w:sz w:val="28"/>
          <w:szCs w:val="28"/>
        </w:rPr>
        <w:t xml:space="preserve"> </w:t>
      </w:r>
      <w:r w:rsidR="00857C8C" w:rsidRPr="00ED5779">
        <w:rPr>
          <w:rFonts w:ascii="Times New Roman" w:hAnsi="Times New Roman"/>
          <w:sz w:val="28"/>
          <w:szCs w:val="28"/>
        </w:rPr>
        <w:t>программы, ее</w:t>
      </w:r>
      <w:r>
        <w:rPr>
          <w:rFonts w:ascii="Times New Roman" w:hAnsi="Times New Roman"/>
          <w:sz w:val="28"/>
          <w:szCs w:val="28"/>
        </w:rPr>
        <w:t xml:space="preserve"> </w:t>
      </w:r>
      <w:r w:rsidR="00857C8C" w:rsidRPr="00ED5779">
        <w:rPr>
          <w:rFonts w:ascii="Times New Roman" w:hAnsi="Times New Roman"/>
          <w:sz w:val="28"/>
          <w:szCs w:val="28"/>
        </w:rPr>
        <w:t>согласование с участниками муниципальной программы;</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формирует </w:t>
      </w:r>
      <w:r w:rsidRPr="00ED5779">
        <w:rPr>
          <w:rFonts w:ascii="Times New Roman" w:hAnsi="Times New Roman"/>
          <w:sz w:val="28"/>
          <w:szCs w:val="28"/>
        </w:rPr>
        <w:t xml:space="preserve">структуру муниципальной программы и перечень участников муниципальной программы; </w:t>
      </w:r>
    </w:p>
    <w:p w:rsidR="00857C8C"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организует реализацию муниципальной программы, координацию</w:t>
      </w:r>
      <w:r>
        <w:rPr>
          <w:rFonts w:ascii="Times New Roman" w:hAnsi="Times New Roman"/>
          <w:sz w:val="28"/>
          <w:szCs w:val="28"/>
        </w:rPr>
        <w:t xml:space="preserve"> </w:t>
      </w:r>
      <w:r w:rsidRPr="00ED5779">
        <w:rPr>
          <w:rFonts w:ascii="Times New Roman" w:hAnsi="Times New Roman"/>
          <w:sz w:val="28"/>
          <w:szCs w:val="28"/>
        </w:rPr>
        <w:t>дея</w:t>
      </w:r>
      <w:r>
        <w:rPr>
          <w:rFonts w:ascii="Times New Roman" w:hAnsi="Times New Roman"/>
          <w:sz w:val="28"/>
          <w:szCs w:val="28"/>
        </w:rPr>
        <w:t xml:space="preserve">тельности участников </w:t>
      </w:r>
      <w:r w:rsidRPr="00ED5779">
        <w:rPr>
          <w:rFonts w:ascii="Times New Roman" w:hAnsi="Times New Roman"/>
          <w:sz w:val="28"/>
          <w:szCs w:val="28"/>
        </w:rPr>
        <w:t>муниципальной программы;</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принимает решение о необходимости внесения в установленном порядке изменений в муниципальную программу;</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несет ответственность за достижение целевых показателей муниципальной программы;</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857C8C"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разрабатывает формы отчетности для участников муниципальной программы, необходимые для осуществления контроля за выполнением муниципальной программы, устанавливает сроки их предоставления; </w:t>
      </w:r>
    </w:p>
    <w:p w:rsidR="003B1A04" w:rsidRDefault="00857C8C" w:rsidP="00EC6FFD">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проводит мониторинг реализации муниципальной программы и анализ отчетности, представляемой участниками муниципальной программы; </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ежегодно проводит оценку эффективности реализации муниципальной программы;</w:t>
      </w:r>
    </w:p>
    <w:p w:rsidR="006E5C11"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готовит ежегодный доклад о ходе реализации муниципальной программы и оценке эффективности ее реализации</w:t>
      </w:r>
      <w:r w:rsidR="006E5C11">
        <w:rPr>
          <w:rFonts w:ascii="Times New Roman" w:hAnsi="Times New Roman"/>
          <w:sz w:val="28"/>
          <w:szCs w:val="28"/>
        </w:rPr>
        <w:t>;</w:t>
      </w:r>
      <w:r w:rsidRPr="00ED5779">
        <w:rPr>
          <w:rFonts w:ascii="Times New Roman" w:hAnsi="Times New Roman"/>
          <w:sz w:val="28"/>
          <w:szCs w:val="28"/>
        </w:rPr>
        <w:t xml:space="preserve"> </w:t>
      </w:r>
    </w:p>
    <w:p w:rsidR="00857C8C" w:rsidRPr="00ED5779" w:rsidRDefault="00857C8C" w:rsidP="007A3FCE">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официальном сайте администрации </w:t>
      </w:r>
      <w:r>
        <w:rPr>
          <w:rFonts w:ascii="Times New Roman" w:hAnsi="Times New Roman"/>
          <w:sz w:val="28"/>
          <w:szCs w:val="28"/>
        </w:rPr>
        <w:t>Ти</w:t>
      </w:r>
      <w:r w:rsidR="00932BAE">
        <w:rPr>
          <w:rFonts w:ascii="Times New Roman" w:hAnsi="Times New Roman"/>
          <w:sz w:val="28"/>
          <w:szCs w:val="28"/>
        </w:rPr>
        <w:t xml:space="preserve">машевского городского поселения </w:t>
      </w:r>
      <w:r>
        <w:rPr>
          <w:rFonts w:ascii="Times New Roman" w:hAnsi="Times New Roman"/>
          <w:sz w:val="28"/>
          <w:szCs w:val="28"/>
        </w:rPr>
        <w:t>Тимашевского района</w:t>
      </w:r>
      <w:r w:rsidRPr="00ED5779">
        <w:rPr>
          <w:rFonts w:ascii="Times New Roman" w:hAnsi="Times New Roman"/>
          <w:sz w:val="28"/>
          <w:szCs w:val="28"/>
        </w:rPr>
        <w:t xml:space="preserve"> в информационно-телекоммуникационной сети Интернет в разделе «</w:t>
      </w:r>
      <w:r w:rsidR="002340AD">
        <w:rPr>
          <w:rFonts w:ascii="Times New Roman" w:hAnsi="Times New Roman"/>
          <w:sz w:val="28"/>
          <w:szCs w:val="28"/>
        </w:rPr>
        <w:t xml:space="preserve">муниципальные </w:t>
      </w:r>
      <w:r w:rsidRPr="00ED5779">
        <w:rPr>
          <w:rFonts w:ascii="Times New Roman" w:hAnsi="Times New Roman"/>
          <w:sz w:val="28"/>
          <w:szCs w:val="28"/>
        </w:rPr>
        <w:t>программы».</w:t>
      </w:r>
    </w:p>
    <w:p w:rsidR="00857C8C" w:rsidRPr="00A67E5B" w:rsidRDefault="00857C8C" w:rsidP="007A3FCE">
      <w:pPr>
        <w:widowControl w:val="0"/>
        <w:autoSpaceDE w:val="0"/>
        <w:spacing w:after="0" w:line="240" w:lineRule="auto"/>
        <w:ind w:firstLine="709"/>
        <w:jc w:val="both"/>
        <w:rPr>
          <w:rFonts w:ascii="Times New Roman" w:hAnsi="Times New Roman"/>
          <w:sz w:val="28"/>
          <w:szCs w:val="28"/>
        </w:rPr>
      </w:pPr>
      <w:r w:rsidRPr="00121E49">
        <w:rPr>
          <w:rFonts w:ascii="Times New Roman" w:hAnsi="Times New Roman"/>
          <w:sz w:val="28"/>
          <w:szCs w:val="28"/>
        </w:rPr>
        <w:t>Координатор муниципальной программы представляет ежеквартально, до 20 числа месяца, следующего за отчетным кварталом, информацию о реализации муниципальной программы по отче</w:t>
      </w:r>
      <w:r w:rsidR="006E5C11">
        <w:rPr>
          <w:rFonts w:ascii="Times New Roman" w:hAnsi="Times New Roman"/>
          <w:sz w:val="28"/>
          <w:szCs w:val="28"/>
        </w:rPr>
        <w:t xml:space="preserve">тным формам согласно </w:t>
      </w:r>
      <w:r w:rsidR="00731496">
        <w:rPr>
          <w:rFonts w:ascii="Times New Roman" w:hAnsi="Times New Roman"/>
          <w:sz w:val="28"/>
          <w:szCs w:val="28"/>
        </w:rPr>
        <w:t xml:space="preserve">                         </w:t>
      </w:r>
      <w:r w:rsidR="006E5C11">
        <w:rPr>
          <w:rFonts w:ascii="Times New Roman" w:hAnsi="Times New Roman"/>
          <w:sz w:val="28"/>
          <w:szCs w:val="28"/>
        </w:rPr>
        <w:t>приложению</w:t>
      </w:r>
      <w:r w:rsidR="00255FDD">
        <w:rPr>
          <w:rFonts w:ascii="Times New Roman" w:hAnsi="Times New Roman"/>
          <w:sz w:val="28"/>
          <w:szCs w:val="28"/>
        </w:rPr>
        <w:t xml:space="preserve"> </w:t>
      </w:r>
      <w:r w:rsidRPr="00121E49">
        <w:rPr>
          <w:rFonts w:ascii="Times New Roman" w:hAnsi="Times New Roman"/>
          <w:sz w:val="28"/>
          <w:szCs w:val="28"/>
        </w:rPr>
        <w:t>№ 9 к По</w:t>
      </w:r>
      <w:r w:rsidR="00825762" w:rsidRPr="00121E49">
        <w:rPr>
          <w:rFonts w:ascii="Times New Roman" w:hAnsi="Times New Roman"/>
          <w:sz w:val="28"/>
          <w:szCs w:val="28"/>
        </w:rPr>
        <w:t>рядку принятия решения о разработке, формирования, реализации и оценки эффективности реализации муниципальных программ Тимашевского городского поселения Тимашевского района, утвержденн</w:t>
      </w:r>
      <w:r w:rsidR="001012FE">
        <w:rPr>
          <w:rFonts w:ascii="Times New Roman" w:hAnsi="Times New Roman"/>
          <w:sz w:val="28"/>
          <w:szCs w:val="28"/>
        </w:rPr>
        <w:t>ому</w:t>
      </w:r>
      <w:r w:rsidR="00825762" w:rsidRPr="00121E49">
        <w:rPr>
          <w:rFonts w:ascii="Times New Roman" w:hAnsi="Times New Roman"/>
          <w:sz w:val="28"/>
          <w:szCs w:val="28"/>
        </w:rPr>
        <w:t xml:space="preserve"> </w:t>
      </w:r>
      <w:r w:rsidR="00825762" w:rsidRPr="00A67E5B">
        <w:rPr>
          <w:rFonts w:ascii="Times New Roman" w:hAnsi="Times New Roman"/>
          <w:sz w:val="28"/>
          <w:szCs w:val="28"/>
        </w:rPr>
        <w:t>постановлением администрации Тимашевского городског</w:t>
      </w:r>
      <w:r w:rsidR="001012FE" w:rsidRPr="00A67E5B">
        <w:rPr>
          <w:rFonts w:ascii="Times New Roman" w:hAnsi="Times New Roman"/>
          <w:sz w:val="28"/>
          <w:szCs w:val="28"/>
        </w:rPr>
        <w:t>о поселения Тимашевс</w:t>
      </w:r>
      <w:r w:rsidR="009665FD" w:rsidRPr="00A67E5B">
        <w:rPr>
          <w:rFonts w:ascii="Times New Roman" w:hAnsi="Times New Roman"/>
          <w:sz w:val="28"/>
          <w:szCs w:val="28"/>
        </w:rPr>
        <w:t>кого района</w:t>
      </w:r>
      <w:r w:rsidR="00900392" w:rsidRPr="00A67E5B">
        <w:rPr>
          <w:rFonts w:ascii="Times New Roman" w:hAnsi="Times New Roman"/>
          <w:sz w:val="28"/>
          <w:szCs w:val="28"/>
        </w:rPr>
        <w:t xml:space="preserve"> </w:t>
      </w:r>
      <w:r w:rsidR="009665FD" w:rsidRPr="00A67E5B">
        <w:rPr>
          <w:rFonts w:ascii="Times New Roman" w:hAnsi="Times New Roman"/>
          <w:sz w:val="28"/>
          <w:szCs w:val="28"/>
        </w:rPr>
        <w:t>от 11 июля 2014 г.</w:t>
      </w:r>
      <w:r w:rsidR="001012FE" w:rsidRPr="00A67E5B">
        <w:rPr>
          <w:rFonts w:ascii="Times New Roman" w:hAnsi="Times New Roman"/>
          <w:sz w:val="28"/>
          <w:szCs w:val="28"/>
        </w:rPr>
        <w:t xml:space="preserve"> № 436</w:t>
      </w:r>
      <w:r w:rsidR="00BC4244" w:rsidRPr="00A67E5B">
        <w:rPr>
          <w:rFonts w:ascii="Times New Roman" w:hAnsi="Times New Roman"/>
          <w:sz w:val="28"/>
          <w:szCs w:val="28"/>
        </w:rPr>
        <w:t xml:space="preserve"> (с изме</w:t>
      </w:r>
      <w:r w:rsidR="001D3883" w:rsidRPr="00A67E5B">
        <w:rPr>
          <w:rFonts w:ascii="Times New Roman" w:hAnsi="Times New Roman"/>
          <w:sz w:val="28"/>
          <w:szCs w:val="28"/>
        </w:rPr>
        <w:t>не</w:t>
      </w:r>
      <w:r w:rsidR="009665FD" w:rsidRPr="00A67E5B">
        <w:rPr>
          <w:rFonts w:ascii="Times New Roman" w:hAnsi="Times New Roman"/>
          <w:sz w:val="28"/>
          <w:szCs w:val="28"/>
        </w:rPr>
        <w:t xml:space="preserve">ниями </w:t>
      </w:r>
      <w:r w:rsidR="00731496" w:rsidRPr="00A67E5B">
        <w:rPr>
          <w:rFonts w:ascii="Times New Roman" w:hAnsi="Times New Roman"/>
          <w:sz w:val="28"/>
          <w:szCs w:val="28"/>
        </w:rPr>
        <w:t xml:space="preserve">                                          </w:t>
      </w:r>
      <w:r w:rsidR="009665FD" w:rsidRPr="00A67E5B">
        <w:rPr>
          <w:rFonts w:ascii="Times New Roman" w:hAnsi="Times New Roman"/>
          <w:sz w:val="28"/>
          <w:szCs w:val="28"/>
        </w:rPr>
        <w:t>от 4 апреля 2016 г.</w:t>
      </w:r>
      <w:r w:rsidR="00A471D6" w:rsidRPr="00A67E5B">
        <w:rPr>
          <w:rFonts w:ascii="Times New Roman" w:hAnsi="Times New Roman"/>
          <w:sz w:val="28"/>
          <w:szCs w:val="28"/>
        </w:rPr>
        <w:t xml:space="preserve"> </w:t>
      </w:r>
      <w:r w:rsidR="00BA13F0" w:rsidRPr="00A67E5B">
        <w:rPr>
          <w:rFonts w:ascii="Times New Roman" w:hAnsi="Times New Roman"/>
          <w:sz w:val="28"/>
          <w:szCs w:val="28"/>
        </w:rPr>
        <w:t>№</w:t>
      </w:r>
      <w:r w:rsidR="00DA2BAD" w:rsidRPr="00A67E5B">
        <w:rPr>
          <w:rFonts w:ascii="Times New Roman" w:hAnsi="Times New Roman"/>
          <w:sz w:val="28"/>
          <w:szCs w:val="28"/>
        </w:rPr>
        <w:t xml:space="preserve"> </w:t>
      </w:r>
      <w:r w:rsidR="00BA13F0" w:rsidRPr="00A67E5B">
        <w:rPr>
          <w:rFonts w:ascii="Times New Roman" w:hAnsi="Times New Roman"/>
          <w:sz w:val="28"/>
          <w:szCs w:val="28"/>
        </w:rPr>
        <w:t xml:space="preserve">368, от 1 ноября </w:t>
      </w:r>
      <w:r w:rsidR="009665FD" w:rsidRPr="00A67E5B">
        <w:rPr>
          <w:rFonts w:ascii="Times New Roman" w:hAnsi="Times New Roman"/>
          <w:sz w:val="28"/>
          <w:szCs w:val="28"/>
        </w:rPr>
        <w:t>2016 г.</w:t>
      </w:r>
      <w:r w:rsidR="00BA13F0" w:rsidRPr="00A67E5B">
        <w:rPr>
          <w:rFonts w:ascii="Times New Roman" w:hAnsi="Times New Roman"/>
          <w:sz w:val="28"/>
          <w:szCs w:val="28"/>
        </w:rPr>
        <w:t xml:space="preserve"> </w:t>
      </w:r>
      <w:r w:rsidR="00BC4244" w:rsidRPr="00A67E5B">
        <w:rPr>
          <w:rFonts w:ascii="Times New Roman" w:hAnsi="Times New Roman"/>
          <w:sz w:val="28"/>
          <w:szCs w:val="28"/>
        </w:rPr>
        <w:t>№ 1227)</w:t>
      </w:r>
      <w:r w:rsidR="001012FE" w:rsidRPr="00A67E5B">
        <w:rPr>
          <w:rFonts w:ascii="Times New Roman" w:hAnsi="Times New Roman"/>
          <w:sz w:val="28"/>
          <w:szCs w:val="28"/>
        </w:rPr>
        <w:t>.</w:t>
      </w:r>
    </w:p>
    <w:p w:rsidR="00A84DBF" w:rsidRDefault="00857C8C" w:rsidP="007A3FCE">
      <w:pPr>
        <w:widowControl w:val="0"/>
        <w:autoSpaceDE w:val="0"/>
        <w:spacing w:after="0" w:line="240" w:lineRule="auto"/>
        <w:ind w:firstLine="709"/>
        <w:jc w:val="both"/>
        <w:rPr>
          <w:rFonts w:ascii="Times New Roman" w:hAnsi="Times New Roman"/>
          <w:sz w:val="28"/>
          <w:szCs w:val="28"/>
        </w:rPr>
      </w:pPr>
      <w:r w:rsidRPr="00A67E5B">
        <w:rPr>
          <w:rFonts w:ascii="Times New Roman" w:hAnsi="Times New Roman"/>
          <w:sz w:val="28"/>
          <w:szCs w:val="28"/>
        </w:rPr>
        <w:t>В случае принятия координатором муниципальной программы</w:t>
      </w:r>
      <w:r w:rsidR="007B6E4F" w:rsidRPr="00A67E5B">
        <w:rPr>
          <w:rFonts w:ascii="Times New Roman" w:hAnsi="Times New Roman"/>
          <w:sz w:val="28"/>
          <w:szCs w:val="28"/>
        </w:rPr>
        <w:t xml:space="preserve"> </w:t>
      </w:r>
      <w:r w:rsidRPr="00A67E5B">
        <w:rPr>
          <w:rFonts w:ascii="Times New Roman" w:hAnsi="Times New Roman"/>
          <w:sz w:val="28"/>
          <w:szCs w:val="28"/>
        </w:rPr>
        <w:t>решения</w:t>
      </w:r>
      <w:r w:rsidR="007B6E4F" w:rsidRPr="00A67E5B">
        <w:rPr>
          <w:rFonts w:ascii="Times New Roman" w:hAnsi="Times New Roman"/>
          <w:sz w:val="28"/>
          <w:szCs w:val="28"/>
        </w:rPr>
        <w:t xml:space="preserve"> </w:t>
      </w:r>
      <w:r w:rsidRPr="00A67E5B">
        <w:rPr>
          <w:rFonts w:ascii="Times New Roman" w:hAnsi="Times New Roman"/>
          <w:sz w:val="28"/>
          <w:szCs w:val="28"/>
        </w:rPr>
        <w:t xml:space="preserve">о </w:t>
      </w:r>
    </w:p>
    <w:p w:rsidR="00A84DBF" w:rsidRDefault="00A84DBF" w:rsidP="007A3FCE">
      <w:pPr>
        <w:widowControl w:val="0"/>
        <w:autoSpaceDE w:val="0"/>
        <w:spacing w:after="0" w:line="240" w:lineRule="auto"/>
        <w:ind w:firstLine="709"/>
        <w:jc w:val="both"/>
        <w:rPr>
          <w:rFonts w:ascii="Times New Roman" w:hAnsi="Times New Roman"/>
          <w:sz w:val="28"/>
          <w:szCs w:val="28"/>
        </w:rPr>
      </w:pPr>
    </w:p>
    <w:p w:rsidR="00857C8C" w:rsidRDefault="00857C8C" w:rsidP="00A84DBF">
      <w:pPr>
        <w:widowControl w:val="0"/>
        <w:autoSpaceDE w:val="0"/>
        <w:spacing w:after="0" w:line="240" w:lineRule="auto"/>
        <w:jc w:val="both"/>
        <w:rPr>
          <w:rFonts w:ascii="Times New Roman" w:hAnsi="Times New Roman"/>
          <w:sz w:val="28"/>
          <w:szCs w:val="28"/>
        </w:rPr>
      </w:pPr>
      <w:r w:rsidRPr="00A67E5B">
        <w:rPr>
          <w:rFonts w:ascii="Times New Roman" w:hAnsi="Times New Roman"/>
          <w:sz w:val="28"/>
          <w:szCs w:val="28"/>
        </w:rPr>
        <w:t xml:space="preserve">внесении изменений </w:t>
      </w:r>
      <w:r w:rsidR="00E5309F" w:rsidRPr="00A67E5B">
        <w:rPr>
          <w:rFonts w:ascii="Times New Roman" w:hAnsi="Times New Roman"/>
          <w:sz w:val="28"/>
          <w:szCs w:val="28"/>
        </w:rPr>
        <w:t xml:space="preserve">в </w:t>
      </w:r>
      <w:r w:rsidRPr="00A67E5B">
        <w:rPr>
          <w:rFonts w:ascii="Times New Roman" w:hAnsi="Times New Roman"/>
          <w:sz w:val="28"/>
          <w:szCs w:val="28"/>
        </w:rPr>
        <w:t>муниципальн</w:t>
      </w:r>
      <w:r w:rsidR="00E5309F" w:rsidRPr="00A67E5B">
        <w:rPr>
          <w:rFonts w:ascii="Times New Roman" w:hAnsi="Times New Roman"/>
          <w:sz w:val="28"/>
          <w:szCs w:val="28"/>
        </w:rPr>
        <w:t>ую программу</w:t>
      </w:r>
      <w:r w:rsidRPr="00A67E5B">
        <w:rPr>
          <w:rFonts w:ascii="Times New Roman" w:hAnsi="Times New Roman"/>
          <w:sz w:val="28"/>
          <w:szCs w:val="28"/>
        </w:rPr>
        <w:t xml:space="preserve"> он уведомляет об этом отдел экономики</w:t>
      </w:r>
      <w:r w:rsidR="00E5309F" w:rsidRPr="00A67E5B">
        <w:rPr>
          <w:rFonts w:ascii="Times New Roman" w:hAnsi="Times New Roman"/>
          <w:sz w:val="28"/>
          <w:szCs w:val="28"/>
        </w:rPr>
        <w:t xml:space="preserve"> и прогнозирования</w:t>
      </w:r>
      <w:r w:rsidRPr="00A67E5B">
        <w:rPr>
          <w:rFonts w:ascii="Times New Roman" w:hAnsi="Times New Roman"/>
          <w:sz w:val="28"/>
          <w:szCs w:val="28"/>
        </w:rPr>
        <w:t xml:space="preserve"> и финансовый отдел </w:t>
      </w:r>
      <w:r w:rsidR="00E5309F" w:rsidRPr="00A67E5B">
        <w:rPr>
          <w:rFonts w:ascii="Times New Roman" w:hAnsi="Times New Roman"/>
          <w:sz w:val="28"/>
          <w:szCs w:val="28"/>
        </w:rPr>
        <w:t xml:space="preserve">администрации Тимашевского городского поселения Тимашевского района </w:t>
      </w:r>
      <w:r w:rsidRPr="00A67E5B">
        <w:rPr>
          <w:rFonts w:ascii="Times New Roman" w:hAnsi="Times New Roman"/>
          <w:sz w:val="28"/>
          <w:szCs w:val="28"/>
        </w:rPr>
        <w:t>в течение 3 рабочих дней по</w:t>
      </w:r>
      <w:r w:rsidR="001012FE" w:rsidRPr="00A67E5B">
        <w:rPr>
          <w:rFonts w:ascii="Times New Roman" w:hAnsi="Times New Roman"/>
          <w:sz w:val="28"/>
          <w:szCs w:val="28"/>
        </w:rPr>
        <w:t>сле ее</w:t>
      </w:r>
      <w:r w:rsidRPr="00A67E5B">
        <w:rPr>
          <w:rFonts w:ascii="Times New Roman" w:hAnsi="Times New Roman"/>
          <w:sz w:val="28"/>
          <w:szCs w:val="28"/>
        </w:rPr>
        <w:t xml:space="preserve"> корректировки.</w:t>
      </w:r>
    </w:p>
    <w:p w:rsidR="00857C8C" w:rsidRPr="00ED5779" w:rsidRDefault="00205F40" w:rsidP="007A3FCE">
      <w:pPr>
        <w:widowControl w:val="0"/>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Заместитель главы Тимашевского городского поселения Тимашевского района </w:t>
      </w:r>
      <w:r w:rsidR="00EF1E58">
        <w:rPr>
          <w:rFonts w:ascii="Times New Roman" w:hAnsi="Times New Roman"/>
          <w:sz w:val="28"/>
          <w:szCs w:val="28"/>
        </w:rPr>
        <w:t>курирующий данное направление осуществля</w:t>
      </w:r>
      <w:r w:rsidR="00EF46B1">
        <w:rPr>
          <w:rFonts w:ascii="Times New Roman" w:hAnsi="Times New Roman"/>
          <w:sz w:val="28"/>
          <w:szCs w:val="28"/>
        </w:rPr>
        <w:t>ет</w:t>
      </w:r>
      <w:r w:rsidR="00857C8C" w:rsidRPr="00ED5779">
        <w:rPr>
          <w:rFonts w:ascii="Times New Roman" w:hAnsi="Times New Roman"/>
          <w:sz w:val="28"/>
          <w:szCs w:val="28"/>
        </w:rPr>
        <w:t xml:space="preserve"> контроль за выполнением муниципальной программы.</w:t>
      </w:r>
    </w:p>
    <w:p w:rsidR="00857C8C" w:rsidRPr="00ED5779" w:rsidRDefault="00857C8C" w:rsidP="00C91385">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пояснительной</w:t>
      </w:r>
      <w:r w:rsidR="00C91385">
        <w:rPr>
          <w:rFonts w:ascii="Times New Roman" w:hAnsi="Times New Roman"/>
          <w:sz w:val="28"/>
          <w:szCs w:val="28"/>
        </w:rPr>
        <w:t xml:space="preserve"> </w:t>
      </w:r>
      <w:r w:rsidRPr="00ED5779">
        <w:rPr>
          <w:rFonts w:ascii="Times New Roman" w:hAnsi="Times New Roman"/>
          <w:sz w:val="28"/>
          <w:szCs w:val="28"/>
        </w:rPr>
        <w:t xml:space="preserve">записке о ходе реализации муниципальной программы причины, повлиявшие на такие расхождения. </w:t>
      </w:r>
    </w:p>
    <w:p w:rsidR="00EE6763" w:rsidRDefault="00857C8C" w:rsidP="004F19F4">
      <w:pPr>
        <w:widowControl w:val="0"/>
        <w:autoSpaceDE w:val="0"/>
        <w:spacing w:after="0" w:line="240" w:lineRule="auto"/>
        <w:ind w:firstLine="709"/>
        <w:jc w:val="both"/>
        <w:rPr>
          <w:rFonts w:ascii="Times New Roman" w:hAnsi="Times New Roman"/>
          <w:sz w:val="28"/>
          <w:szCs w:val="28"/>
        </w:rPr>
      </w:pPr>
      <w:r w:rsidRPr="00ED5779">
        <w:rPr>
          <w:rFonts w:ascii="Times New Roman" w:hAnsi="Times New Roman"/>
          <w:sz w:val="28"/>
          <w:szCs w:val="28"/>
        </w:rPr>
        <w:t>В</w:t>
      </w:r>
      <w:r w:rsidR="0088271E">
        <w:rPr>
          <w:rFonts w:ascii="Times New Roman" w:hAnsi="Times New Roman"/>
          <w:sz w:val="28"/>
          <w:szCs w:val="28"/>
        </w:rPr>
        <w:t> </w:t>
      </w:r>
      <w:r w:rsidRPr="00ED5779">
        <w:rPr>
          <w:rFonts w:ascii="Times New Roman" w:hAnsi="Times New Roman"/>
          <w:sz w:val="28"/>
          <w:szCs w:val="28"/>
        </w:rPr>
        <w:t>год завершения муниципальной программы координатор муниципальной программы представляет в отдел экономики</w:t>
      </w:r>
      <w:r w:rsidR="0007450F">
        <w:rPr>
          <w:rFonts w:ascii="Times New Roman" w:hAnsi="Times New Roman"/>
          <w:sz w:val="28"/>
          <w:szCs w:val="28"/>
        </w:rPr>
        <w:t xml:space="preserve"> и прогнозирования администрации Тимашевского городского поселения Тимашевского района</w:t>
      </w:r>
      <w:r w:rsidRPr="00ED5779">
        <w:rPr>
          <w:rFonts w:ascii="Times New Roman" w:hAnsi="Times New Roman"/>
          <w:sz w:val="28"/>
          <w:szCs w:val="28"/>
        </w:rPr>
        <w:t xml:space="preserve"> доклад о результатах ее выполнения, включая оценку эффективности </w:t>
      </w:r>
    </w:p>
    <w:p w:rsidR="00E154A4" w:rsidRDefault="00857C8C" w:rsidP="00EE6763">
      <w:pPr>
        <w:widowControl w:val="0"/>
        <w:autoSpaceDE w:val="0"/>
        <w:spacing w:after="0" w:line="240" w:lineRule="auto"/>
        <w:jc w:val="both"/>
        <w:rPr>
          <w:rFonts w:ascii="Times New Roman" w:hAnsi="Times New Roman"/>
          <w:sz w:val="28"/>
          <w:szCs w:val="28"/>
        </w:rPr>
      </w:pPr>
      <w:r w:rsidRPr="00ED5779">
        <w:rPr>
          <w:rFonts w:ascii="Times New Roman" w:hAnsi="Times New Roman"/>
          <w:sz w:val="28"/>
          <w:szCs w:val="28"/>
        </w:rPr>
        <w:t xml:space="preserve">реализации муниципальной программы за истекший год и весь период реализации муниципальной программы. </w:t>
      </w:r>
    </w:p>
    <w:p w:rsidR="00EC6FFD" w:rsidRDefault="00EC6FFD" w:rsidP="00BF1465">
      <w:pPr>
        <w:spacing w:after="0" w:line="240" w:lineRule="auto"/>
        <w:jc w:val="both"/>
        <w:rPr>
          <w:rFonts w:ascii="Times New Roman" w:hAnsi="Times New Roman"/>
          <w:sz w:val="28"/>
          <w:szCs w:val="28"/>
        </w:rPr>
      </w:pPr>
    </w:p>
    <w:p w:rsidR="00C91385" w:rsidRDefault="00C91385" w:rsidP="00BF1465">
      <w:pPr>
        <w:spacing w:after="0" w:line="240" w:lineRule="auto"/>
        <w:jc w:val="both"/>
        <w:rPr>
          <w:rFonts w:ascii="Times New Roman" w:hAnsi="Times New Roman"/>
          <w:sz w:val="28"/>
          <w:szCs w:val="28"/>
        </w:rPr>
      </w:pPr>
    </w:p>
    <w:p w:rsidR="00103E27" w:rsidRPr="0023654E" w:rsidRDefault="00103E27" w:rsidP="00103E27">
      <w:pPr>
        <w:spacing w:after="0" w:line="240" w:lineRule="auto"/>
        <w:rPr>
          <w:rFonts w:ascii="Times New Roman" w:hAnsi="Times New Roman"/>
          <w:sz w:val="28"/>
          <w:szCs w:val="28"/>
        </w:rPr>
      </w:pPr>
      <w:r>
        <w:rPr>
          <w:rFonts w:ascii="Times New Roman" w:hAnsi="Times New Roman"/>
          <w:sz w:val="28"/>
          <w:szCs w:val="28"/>
        </w:rPr>
        <w:t>З</w:t>
      </w:r>
      <w:r w:rsidRPr="0023654E">
        <w:rPr>
          <w:rFonts w:ascii="Times New Roman" w:hAnsi="Times New Roman"/>
          <w:sz w:val="28"/>
          <w:szCs w:val="28"/>
        </w:rPr>
        <w:t>аместител</w:t>
      </w:r>
      <w:r>
        <w:rPr>
          <w:rFonts w:ascii="Times New Roman" w:hAnsi="Times New Roman"/>
          <w:sz w:val="28"/>
          <w:szCs w:val="28"/>
        </w:rPr>
        <w:t>ь</w:t>
      </w:r>
      <w:r w:rsidRPr="0023654E">
        <w:rPr>
          <w:rFonts w:ascii="Times New Roman" w:hAnsi="Times New Roman"/>
          <w:sz w:val="28"/>
          <w:szCs w:val="28"/>
        </w:rPr>
        <w:t xml:space="preserve"> главы </w:t>
      </w:r>
    </w:p>
    <w:p w:rsidR="00103E27" w:rsidRPr="0023654E" w:rsidRDefault="00103E27" w:rsidP="00103E27">
      <w:pPr>
        <w:spacing w:after="0" w:line="240" w:lineRule="auto"/>
        <w:rPr>
          <w:rFonts w:ascii="Times New Roman" w:hAnsi="Times New Roman"/>
          <w:sz w:val="28"/>
          <w:szCs w:val="28"/>
        </w:rPr>
      </w:pPr>
      <w:r w:rsidRPr="0023654E">
        <w:rPr>
          <w:rFonts w:ascii="Times New Roman" w:hAnsi="Times New Roman"/>
          <w:sz w:val="28"/>
          <w:szCs w:val="28"/>
        </w:rPr>
        <w:t>Тимашевского городского</w:t>
      </w:r>
    </w:p>
    <w:p w:rsidR="00103E27" w:rsidRDefault="00103E27" w:rsidP="00103E27">
      <w:pPr>
        <w:widowControl w:val="0"/>
        <w:suppressAutoHyphens/>
        <w:spacing w:after="0" w:line="240" w:lineRule="auto"/>
        <w:jc w:val="both"/>
        <w:rPr>
          <w:rFonts w:ascii="Times New Roman" w:hAnsi="Times New Roman"/>
          <w:sz w:val="28"/>
          <w:szCs w:val="28"/>
        </w:rPr>
      </w:pPr>
      <w:r w:rsidRPr="0023654E">
        <w:rPr>
          <w:rFonts w:ascii="Times New Roman" w:hAnsi="Times New Roman"/>
          <w:sz w:val="28"/>
          <w:szCs w:val="28"/>
        </w:rPr>
        <w:t xml:space="preserve">поселения Тимашевского района </w:t>
      </w:r>
      <w:r>
        <w:rPr>
          <w:rFonts w:ascii="Times New Roman" w:hAnsi="Times New Roman"/>
          <w:sz w:val="28"/>
          <w:szCs w:val="28"/>
        </w:rPr>
        <w:t xml:space="preserve">                                                          </w:t>
      </w:r>
      <w:r w:rsidRPr="0023654E">
        <w:rPr>
          <w:rFonts w:ascii="Times New Roman" w:hAnsi="Times New Roman"/>
          <w:sz w:val="28"/>
          <w:szCs w:val="28"/>
        </w:rPr>
        <w:t xml:space="preserve"> В.</w:t>
      </w:r>
      <w:r>
        <w:rPr>
          <w:rFonts w:ascii="Times New Roman" w:hAnsi="Times New Roman"/>
          <w:sz w:val="28"/>
          <w:szCs w:val="28"/>
        </w:rPr>
        <w:t>С. Валько</w:t>
      </w:r>
      <w:r w:rsidRPr="0023654E">
        <w:rPr>
          <w:rFonts w:ascii="Times New Roman" w:hAnsi="Times New Roman"/>
          <w:sz w:val="28"/>
          <w:szCs w:val="28"/>
        </w:rPr>
        <w:t xml:space="preserve">  </w:t>
      </w:r>
    </w:p>
    <w:p w:rsidR="003E64C0" w:rsidRPr="0023654E" w:rsidRDefault="003E64C0" w:rsidP="003E64C0">
      <w:pPr>
        <w:widowControl w:val="0"/>
        <w:suppressAutoHyphens/>
        <w:spacing w:after="0" w:line="240" w:lineRule="auto"/>
        <w:jc w:val="both"/>
        <w:rPr>
          <w:rFonts w:ascii="Times New Roman" w:hAnsi="Times New Roman"/>
          <w:sz w:val="28"/>
          <w:szCs w:val="28"/>
          <w:u w:val="single"/>
        </w:rPr>
      </w:pPr>
    </w:p>
    <w:p w:rsidR="00FB2903" w:rsidRPr="0023654E" w:rsidRDefault="00FB2903" w:rsidP="003E64C0">
      <w:pPr>
        <w:spacing w:after="0" w:line="240" w:lineRule="auto"/>
        <w:rPr>
          <w:rFonts w:ascii="Times New Roman" w:hAnsi="Times New Roman"/>
          <w:sz w:val="28"/>
          <w:szCs w:val="28"/>
          <w:u w:val="single"/>
        </w:rPr>
      </w:pPr>
    </w:p>
    <w:sectPr w:rsidR="00FB2903" w:rsidRPr="0023654E" w:rsidSect="0081297A">
      <w:headerReference w:type="even" r:id="rId8"/>
      <w:headerReference w:type="default" r:id="rId9"/>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A4" w:rsidRDefault="005E4FA4">
      <w:r>
        <w:separator/>
      </w:r>
    </w:p>
  </w:endnote>
  <w:endnote w:type="continuationSeparator" w:id="0">
    <w:p w:rsidR="005E4FA4" w:rsidRDefault="005E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A4" w:rsidRDefault="005E4FA4">
      <w:r>
        <w:separator/>
      </w:r>
    </w:p>
  </w:footnote>
  <w:footnote w:type="continuationSeparator" w:id="0">
    <w:p w:rsidR="005E4FA4" w:rsidRDefault="005E4F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BD4" w:rsidRDefault="008F18A7" w:rsidP="00F53C50">
    <w:pPr>
      <w:pStyle w:val="a3"/>
      <w:framePr w:wrap="around" w:vAnchor="text" w:hAnchor="margin" w:xAlign="center" w:y="1"/>
      <w:rPr>
        <w:rStyle w:val="a4"/>
      </w:rPr>
    </w:pPr>
    <w:r>
      <w:rPr>
        <w:rStyle w:val="a4"/>
      </w:rPr>
      <w:fldChar w:fldCharType="begin"/>
    </w:r>
    <w:r w:rsidR="00401BD4">
      <w:rPr>
        <w:rStyle w:val="a4"/>
      </w:rPr>
      <w:instrText xml:space="preserve">PAGE  </w:instrText>
    </w:r>
    <w:r>
      <w:rPr>
        <w:rStyle w:val="a4"/>
      </w:rPr>
      <w:fldChar w:fldCharType="end"/>
    </w:r>
  </w:p>
  <w:p w:rsidR="00401BD4" w:rsidRDefault="00401BD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BD4" w:rsidRPr="00410E81" w:rsidRDefault="008F18A7" w:rsidP="00F53C50">
    <w:pPr>
      <w:pStyle w:val="a3"/>
      <w:framePr w:wrap="around" w:vAnchor="text" w:hAnchor="margin" w:xAlign="center" w:y="1"/>
      <w:rPr>
        <w:rStyle w:val="a4"/>
        <w:rFonts w:ascii="Times New Roman" w:hAnsi="Times New Roman"/>
        <w:sz w:val="28"/>
        <w:szCs w:val="28"/>
      </w:rPr>
    </w:pPr>
    <w:r w:rsidRPr="00410E81">
      <w:rPr>
        <w:rStyle w:val="a4"/>
        <w:rFonts w:ascii="Times New Roman" w:hAnsi="Times New Roman"/>
        <w:sz w:val="28"/>
        <w:szCs w:val="28"/>
      </w:rPr>
      <w:fldChar w:fldCharType="begin"/>
    </w:r>
    <w:r w:rsidR="00401BD4" w:rsidRPr="00410E81">
      <w:rPr>
        <w:rStyle w:val="a4"/>
        <w:rFonts w:ascii="Times New Roman" w:hAnsi="Times New Roman"/>
        <w:sz w:val="28"/>
        <w:szCs w:val="28"/>
      </w:rPr>
      <w:instrText xml:space="preserve">PAGE  </w:instrText>
    </w:r>
    <w:r w:rsidRPr="00410E81">
      <w:rPr>
        <w:rStyle w:val="a4"/>
        <w:rFonts w:ascii="Times New Roman" w:hAnsi="Times New Roman"/>
        <w:sz w:val="28"/>
        <w:szCs w:val="28"/>
      </w:rPr>
      <w:fldChar w:fldCharType="separate"/>
    </w:r>
    <w:r w:rsidR="003F3C7A">
      <w:rPr>
        <w:rStyle w:val="a4"/>
        <w:rFonts w:ascii="Times New Roman" w:hAnsi="Times New Roman"/>
        <w:noProof/>
        <w:sz w:val="28"/>
        <w:szCs w:val="28"/>
      </w:rPr>
      <w:t>8</w:t>
    </w:r>
    <w:r w:rsidRPr="00410E81">
      <w:rPr>
        <w:rStyle w:val="a4"/>
        <w:rFonts w:ascii="Times New Roman" w:hAnsi="Times New Roman"/>
        <w:sz w:val="28"/>
        <w:szCs w:val="28"/>
      </w:rPr>
      <w:fldChar w:fldCharType="end"/>
    </w:r>
  </w:p>
  <w:p w:rsidR="00401BD4" w:rsidRPr="00410E81" w:rsidRDefault="00401BD4" w:rsidP="00452FC3">
    <w:pPr>
      <w:pStyle w:val="a3"/>
      <w:spacing w:after="0"/>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90C10"/>
    <w:multiLevelType w:val="hybridMultilevel"/>
    <w:tmpl w:val="84AC2A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60B459C"/>
    <w:multiLevelType w:val="hybridMultilevel"/>
    <w:tmpl w:val="E836231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9C1"/>
    <w:rsid w:val="00000DB2"/>
    <w:rsid w:val="00002BB8"/>
    <w:rsid w:val="00006F27"/>
    <w:rsid w:val="00007C4A"/>
    <w:rsid w:val="00011C32"/>
    <w:rsid w:val="00015A28"/>
    <w:rsid w:val="000220BA"/>
    <w:rsid w:val="0002291C"/>
    <w:rsid w:val="000239E9"/>
    <w:rsid w:val="00026244"/>
    <w:rsid w:val="000270EA"/>
    <w:rsid w:val="000271B4"/>
    <w:rsid w:val="00032FAF"/>
    <w:rsid w:val="0003341B"/>
    <w:rsid w:val="00034987"/>
    <w:rsid w:val="000362CF"/>
    <w:rsid w:val="00041B35"/>
    <w:rsid w:val="00042ADA"/>
    <w:rsid w:val="00043F58"/>
    <w:rsid w:val="00044035"/>
    <w:rsid w:val="000503BF"/>
    <w:rsid w:val="00054940"/>
    <w:rsid w:val="000609D3"/>
    <w:rsid w:val="00063899"/>
    <w:rsid w:val="00065D30"/>
    <w:rsid w:val="00072A0D"/>
    <w:rsid w:val="0007450F"/>
    <w:rsid w:val="00081CFB"/>
    <w:rsid w:val="00082F65"/>
    <w:rsid w:val="00083913"/>
    <w:rsid w:val="000840AE"/>
    <w:rsid w:val="00085C3F"/>
    <w:rsid w:val="000879B7"/>
    <w:rsid w:val="0009078D"/>
    <w:rsid w:val="00091E84"/>
    <w:rsid w:val="00092844"/>
    <w:rsid w:val="00097036"/>
    <w:rsid w:val="000A1B0B"/>
    <w:rsid w:val="000A1F5F"/>
    <w:rsid w:val="000A44A1"/>
    <w:rsid w:val="000A57F5"/>
    <w:rsid w:val="000A6104"/>
    <w:rsid w:val="000A709C"/>
    <w:rsid w:val="000B18D4"/>
    <w:rsid w:val="000B20F2"/>
    <w:rsid w:val="000B29F1"/>
    <w:rsid w:val="000B4F37"/>
    <w:rsid w:val="000B5041"/>
    <w:rsid w:val="000B5535"/>
    <w:rsid w:val="000C0A36"/>
    <w:rsid w:val="000C19DC"/>
    <w:rsid w:val="000C1EE0"/>
    <w:rsid w:val="000C3E8D"/>
    <w:rsid w:val="000C7FB1"/>
    <w:rsid w:val="000D0D4E"/>
    <w:rsid w:val="000D1824"/>
    <w:rsid w:val="000D7C23"/>
    <w:rsid w:val="000E157B"/>
    <w:rsid w:val="000E2D1E"/>
    <w:rsid w:val="000E382D"/>
    <w:rsid w:val="000E4D52"/>
    <w:rsid w:val="000F0C44"/>
    <w:rsid w:val="000F326D"/>
    <w:rsid w:val="000F38BE"/>
    <w:rsid w:val="000F673B"/>
    <w:rsid w:val="001012FE"/>
    <w:rsid w:val="0010271A"/>
    <w:rsid w:val="0010350C"/>
    <w:rsid w:val="00103696"/>
    <w:rsid w:val="00103E27"/>
    <w:rsid w:val="00105255"/>
    <w:rsid w:val="001064C9"/>
    <w:rsid w:val="00106BA1"/>
    <w:rsid w:val="00121E41"/>
    <w:rsid w:val="00121E49"/>
    <w:rsid w:val="00122ABC"/>
    <w:rsid w:val="001247D3"/>
    <w:rsid w:val="00130AC3"/>
    <w:rsid w:val="0013151B"/>
    <w:rsid w:val="0013406E"/>
    <w:rsid w:val="00137D8C"/>
    <w:rsid w:val="00141B62"/>
    <w:rsid w:val="00145908"/>
    <w:rsid w:val="00146B7E"/>
    <w:rsid w:val="00147356"/>
    <w:rsid w:val="0015238D"/>
    <w:rsid w:val="0015383C"/>
    <w:rsid w:val="00154E5C"/>
    <w:rsid w:val="001560CC"/>
    <w:rsid w:val="00160A82"/>
    <w:rsid w:val="00163E0A"/>
    <w:rsid w:val="0017186F"/>
    <w:rsid w:val="0017361B"/>
    <w:rsid w:val="001763AC"/>
    <w:rsid w:val="001802E9"/>
    <w:rsid w:val="00183963"/>
    <w:rsid w:val="00183AA8"/>
    <w:rsid w:val="00186A0A"/>
    <w:rsid w:val="00190541"/>
    <w:rsid w:val="001934A8"/>
    <w:rsid w:val="0019396F"/>
    <w:rsid w:val="0019491A"/>
    <w:rsid w:val="0019626A"/>
    <w:rsid w:val="00196F58"/>
    <w:rsid w:val="001A6BB6"/>
    <w:rsid w:val="001A6C90"/>
    <w:rsid w:val="001A75EB"/>
    <w:rsid w:val="001B230E"/>
    <w:rsid w:val="001B4F26"/>
    <w:rsid w:val="001B53E5"/>
    <w:rsid w:val="001B766B"/>
    <w:rsid w:val="001C06E7"/>
    <w:rsid w:val="001C09DF"/>
    <w:rsid w:val="001C220C"/>
    <w:rsid w:val="001C589B"/>
    <w:rsid w:val="001C69D2"/>
    <w:rsid w:val="001C6E94"/>
    <w:rsid w:val="001D0A29"/>
    <w:rsid w:val="001D1228"/>
    <w:rsid w:val="001D3883"/>
    <w:rsid w:val="001D467E"/>
    <w:rsid w:val="001D46AF"/>
    <w:rsid w:val="001E2239"/>
    <w:rsid w:val="001E26F5"/>
    <w:rsid w:val="001E5525"/>
    <w:rsid w:val="001E6AC0"/>
    <w:rsid w:val="001E7B64"/>
    <w:rsid w:val="001F3820"/>
    <w:rsid w:val="001F50ED"/>
    <w:rsid w:val="001F52DD"/>
    <w:rsid w:val="001F592E"/>
    <w:rsid w:val="001F6E64"/>
    <w:rsid w:val="00201909"/>
    <w:rsid w:val="0020327C"/>
    <w:rsid w:val="002040AC"/>
    <w:rsid w:val="00204858"/>
    <w:rsid w:val="00205A1E"/>
    <w:rsid w:val="00205F40"/>
    <w:rsid w:val="00211B1E"/>
    <w:rsid w:val="0021636A"/>
    <w:rsid w:val="002163EE"/>
    <w:rsid w:val="0022039D"/>
    <w:rsid w:val="002212E4"/>
    <w:rsid w:val="00221F6F"/>
    <w:rsid w:val="00223455"/>
    <w:rsid w:val="002237EF"/>
    <w:rsid w:val="002238C3"/>
    <w:rsid w:val="00226165"/>
    <w:rsid w:val="00226DB2"/>
    <w:rsid w:val="00226F78"/>
    <w:rsid w:val="002274A4"/>
    <w:rsid w:val="002310CB"/>
    <w:rsid w:val="00231D31"/>
    <w:rsid w:val="00232B6B"/>
    <w:rsid w:val="00234081"/>
    <w:rsid w:val="002340AD"/>
    <w:rsid w:val="0023654E"/>
    <w:rsid w:val="00240DFC"/>
    <w:rsid w:val="00241622"/>
    <w:rsid w:val="00243661"/>
    <w:rsid w:val="00247008"/>
    <w:rsid w:val="00247368"/>
    <w:rsid w:val="00247EBF"/>
    <w:rsid w:val="0025127F"/>
    <w:rsid w:val="00251D65"/>
    <w:rsid w:val="00252F55"/>
    <w:rsid w:val="00254DB4"/>
    <w:rsid w:val="00254E56"/>
    <w:rsid w:val="00255FDD"/>
    <w:rsid w:val="00257258"/>
    <w:rsid w:val="00261D53"/>
    <w:rsid w:val="0026215D"/>
    <w:rsid w:val="00262418"/>
    <w:rsid w:val="002708B2"/>
    <w:rsid w:val="00276A64"/>
    <w:rsid w:val="00280005"/>
    <w:rsid w:val="002804CB"/>
    <w:rsid w:val="00280E9B"/>
    <w:rsid w:val="00281DCF"/>
    <w:rsid w:val="00282F7A"/>
    <w:rsid w:val="002831B4"/>
    <w:rsid w:val="00291BC7"/>
    <w:rsid w:val="00295579"/>
    <w:rsid w:val="00295F07"/>
    <w:rsid w:val="002977A5"/>
    <w:rsid w:val="002A09E7"/>
    <w:rsid w:val="002A3269"/>
    <w:rsid w:val="002A370C"/>
    <w:rsid w:val="002A40F6"/>
    <w:rsid w:val="002A58D6"/>
    <w:rsid w:val="002B2065"/>
    <w:rsid w:val="002B2106"/>
    <w:rsid w:val="002B2A8D"/>
    <w:rsid w:val="002B336E"/>
    <w:rsid w:val="002B5C3E"/>
    <w:rsid w:val="002B68BA"/>
    <w:rsid w:val="002B6BFB"/>
    <w:rsid w:val="002C1564"/>
    <w:rsid w:val="002C16E1"/>
    <w:rsid w:val="002C21DC"/>
    <w:rsid w:val="002C221E"/>
    <w:rsid w:val="002C38D0"/>
    <w:rsid w:val="002D3504"/>
    <w:rsid w:val="002D5BF8"/>
    <w:rsid w:val="002D5F41"/>
    <w:rsid w:val="002D75FA"/>
    <w:rsid w:val="002E027F"/>
    <w:rsid w:val="002E140D"/>
    <w:rsid w:val="002E1E28"/>
    <w:rsid w:val="002E720C"/>
    <w:rsid w:val="002F097B"/>
    <w:rsid w:val="002F121A"/>
    <w:rsid w:val="002F21E2"/>
    <w:rsid w:val="002F48DB"/>
    <w:rsid w:val="002F5B33"/>
    <w:rsid w:val="002F6722"/>
    <w:rsid w:val="00301783"/>
    <w:rsid w:val="003038FA"/>
    <w:rsid w:val="00305671"/>
    <w:rsid w:val="00307F4C"/>
    <w:rsid w:val="003151A9"/>
    <w:rsid w:val="00317CAC"/>
    <w:rsid w:val="00317D97"/>
    <w:rsid w:val="00321860"/>
    <w:rsid w:val="00325F3E"/>
    <w:rsid w:val="00326651"/>
    <w:rsid w:val="00326E5F"/>
    <w:rsid w:val="00331EA3"/>
    <w:rsid w:val="00332CAE"/>
    <w:rsid w:val="00336084"/>
    <w:rsid w:val="003440FF"/>
    <w:rsid w:val="00351963"/>
    <w:rsid w:val="00351BE1"/>
    <w:rsid w:val="0035212B"/>
    <w:rsid w:val="0035377C"/>
    <w:rsid w:val="00355B64"/>
    <w:rsid w:val="003609F2"/>
    <w:rsid w:val="003635E4"/>
    <w:rsid w:val="003635E7"/>
    <w:rsid w:val="0036713B"/>
    <w:rsid w:val="003701EB"/>
    <w:rsid w:val="00371D81"/>
    <w:rsid w:val="003728AB"/>
    <w:rsid w:val="00373143"/>
    <w:rsid w:val="00380015"/>
    <w:rsid w:val="00381DEF"/>
    <w:rsid w:val="00385FD9"/>
    <w:rsid w:val="00387017"/>
    <w:rsid w:val="003912E7"/>
    <w:rsid w:val="003932E1"/>
    <w:rsid w:val="003938E0"/>
    <w:rsid w:val="00394FAE"/>
    <w:rsid w:val="00397C33"/>
    <w:rsid w:val="003A1976"/>
    <w:rsid w:val="003A4003"/>
    <w:rsid w:val="003A56D0"/>
    <w:rsid w:val="003A5962"/>
    <w:rsid w:val="003A6FF1"/>
    <w:rsid w:val="003B1A04"/>
    <w:rsid w:val="003B24FA"/>
    <w:rsid w:val="003B315B"/>
    <w:rsid w:val="003B57AD"/>
    <w:rsid w:val="003B7311"/>
    <w:rsid w:val="003C3CC2"/>
    <w:rsid w:val="003C6626"/>
    <w:rsid w:val="003D4352"/>
    <w:rsid w:val="003D4366"/>
    <w:rsid w:val="003D45CD"/>
    <w:rsid w:val="003D6EC2"/>
    <w:rsid w:val="003D7A46"/>
    <w:rsid w:val="003E0B21"/>
    <w:rsid w:val="003E2BF3"/>
    <w:rsid w:val="003E34AD"/>
    <w:rsid w:val="003E4F2C"/>
    <w:rsid w:val="003E51FA"/>
    <w:rsid w:val="003E64C0"/>
    <w:rsid w:val="003F185C"/>
    <w:rsid w:val="003F3C7A"/>
    <w:rsid w:val="003F508E"/>
    <w:rsid w:val="003F55AE"/>
    <w:rsid w:val="003F5B2C"/>
    <w:rsid w:val="003F5E46"/>
    <w:rsid w:val="0040000B"/>
    <w:rsid w:val="00400137"/>
    <w:rsid w:val="00401BD4"/>
    <w:rsid w:val="0040553C"/>
    <w:rsid w:val="00406E5D"/>
    <w:rsid w:val="00410E81"/>
    <w:rsid w:val="004149FC"/>
    <w:rsid w:val="004163A5"/>
    <w:rsid w:val="00417E9E"/>
    <w:rsid w:val="00421169"/>
    <w:rsid w:val="00421316"/>
    <w:rsid w:val="004228DA"/>
    <w:rsid w:val="00423B76"/>
    <w:rsid w:val="00425EA2"/>
    <w:rsid w:val="0042724F"/>
    <w:rsid w:val="004300F4"/>
    <w:rsid w:val="0043097E"/>
    <w:rsid w:val="004323AA"/>
    <w:rsid w:val="00434550"/>
    <w:rsid w:val="00434D1E"/>
    <w:rsid w:val="00435282"/>
    <w:rsid w:val="0044061B"/>
    <w:rsid w:val="00440673"/>
    <w:rsid w:val="00441FB9"/>
    <w:rsid w:val="004421A4"/>
    <w:rsid w:val="00443C02"/>
    <w:rsid w:val="004463E0"/>
    <w:rsid w:val="004469A5"/>
    <w:rsid w:val="00452FC3"/>
    <w:rsid w:val="00456154"/>
    <w:rsid w:val="00462B0D"/>
    <w:rsid w:val="004642C7"/>
    <w:rsid w:val="00467762"/>
    <w:rsid w:val="00474ED7"/>
    <w:rsid w:val="00477507"/>
    <w:rsid w:val="004840E6"/>
    <w:rsid w:val="0048583D"/>
    <w:rsid w:val="004864C1"/>
    <w:rsid w:val="00494DDF"/>
    <w:rsid w:val="00497841"/>
    <w:rsid w:val="004A06FA"/>
    <w:rsid w:val="004A1D17"/>
    <w:rsid w:val="004A1F91"/>
    <w:rsid w:val="004A28B6"/>
    <w:rsid w:val="004A7DD3"/>
    <w:rsid w:val="004B19DF"/>
    <w:rsid w:val="004B2E3B"/>
    <w:rsid w:val="004B337E"/>
    <w:rsid w:val="004B3779"/>
    <w:rsid w:val="004B43AB"/>
    <w:rsid w:val="004B57C5"/>
    <w:rsid w:val="004C48A9"/>
    <w:rsid w:val="004C5C99"/>
    <w:rsid w:val="004D0AC9"/>
    <w:rsid w:val="004D206E"/>
    <w:rsid w:val="004D4438"/>
    <w:rsid w:val="004D5C5A"/>
    <w:rsid w:val="004D7896"/>
    <w:rsid w:val="004E1153"/>
    <w:rsid w:val="004E543C"/>
    <w:rsid w:val="004E55F2"/>
    <w:rsid w:val="004E5CA7"/>
    <w:rsid w:val="004F19F4"/>
    <w:rsid w:val="004F3283"/>
    <w:rsid w:val="00504F94"/>
    <w:rsid w:val="0051374E"/>
    <w:rsid w:val="005161E0"/>
    <w:rsid w:val="00516910"/>
    <w:rsid w:val="005201B3"/>
    <w:rsid w:val="005205C6"/>
    <w:rsid w:val="00520BFF"/>
    <w:rsid w:val="00521822"/>
    <w:rsid w:val="0052235E"/>
    <w:rsid w:val="00523A94"/>
    <w:rsid w:val="00524220"/>
    <w:rsid w:val="0052539A"/>
    <w:rsid w:val="00530046"/>
    <w:rsid w:val="005316A3"/>
    <w:rsid w:val="00533411"/>
    <w:rsid w:val="00543FDF"/>
    <w:rsid w:val="00550109"/>
    <w:rsid w:val="00551720"/>
    <w:rsid w:val="00554047"/>
    <w:rsid w:val="005542D9"/>
    <w:rsid w:val="00555F28"/>
    <w:rsid w:val="005579E6"/>
    <w:rsid w:val="00557FD2"/>
    <w:rsid w:val="00560160"/>
    <w:rsid w:val="005619B3"/>
    <w:rsid w:val="00561E82"/>
    <w:rsid w:val="005623DE"/>
    <w:rsid w:val="005638F1"/>
    <w:rsid w:val="00564053"/>
    <w:rsid w:val="0057209F"/>
    <w:rsid w:val="00572CC4"/>
    <w:rsid w:val="00577615"/>
    <w:rsid w:val="00580DE3"/>
    <w:rsid w:val="0058329A"/>
    <w:rsid w:val="00583B92"/>
    <w:rsid w:val="00583D4A"/>
    <w:rsid w:val="00590755"/>
    <w:rsid w:val="00592697"/>
    <w:rsid w:val="005926A0"/>
    <w:rsid w:val="005926FB"/>
    <w:rsid w:val="005949DE"/>
    <w:rsid w:val="0059569E"/>
    <w:rsid w:val="005960FF"/>
    <w:rsid w:val="005A03E6"/>
    <w:rsid w:val="005A08C1"/>
    <w:rsid w:val="005A10C4"/>
    <w:rsid w:val="005A618A"/>
    <w:rsid w:val="005B001E"/>
    <w:rsid w:val="005B424A"/>
    <w:rsid w:val="005C0301"/>
    <w:rsid w:val="005C0B07"/>
    <w:rsid w:val="005C1571"/>
    <w:rsid w:val="005C239B"/>
    <w:rsid w:val="005C368D"/>
    <w:rsid w:val="005C4C38"/>
    <w:rsid w:val="005C4F11"/>
    <w:rsid w:val="005C5F09"/>
    <w:rsid w:val="005C7C25"/>
    <w:rsid w:val="005D20C6"/>
    <w:rsid w:val="005D33A0"/>
    <w:rsid w:val="005D3EA5"/>
    <w:rsid w:val="005D7DF2"/>
    <w:rsid w:val="005E1CBC"/>
    <w:rsid w:val="005E291E"/>
    <w:rsid w:val="005E2A8E"/>
    <w:rsid w:val="005E3BA3"/>
    <w:rsid w:val="005E4360"/>
    <w:rsid w:val="005E4FA4"/>
    <w:rsid w:val="005E75BE"/>
    <w:rsid w:val="005F1471"/>
    <w:rsid w:val="005F3B9D"/>
    <w:rsid w:val="005F43C5"/>
    <w:rsid w:val="005F447E"/>
    <w:rsid w:val="005F6948"/>
    <w:rsid w:val="005F6FEF"/>
    <w:rsid w:val="0060166B"/>
    <w:rsid w:val="00604773"/>
    <w:rsid w:val="00605935"/>
    <w:rsid w:val="00605CEB"/>
    <w:rsid w:val="0060615B"/>
    <w:rsid w:val="00607C8E"/>
    <w:rsid w:val="0061221B"/>
    <w:rsid w:val="0062212B"/>
    <w:rsid w:val="006231BE"/>
    <w:rsid w:val="00623E3D"/>
    <w:rsid w:val="00624086"/>
    <w:rsid w:val="00624EEF"/>
    <w:rsid w:val="0062762B"/>
    <w:rsid w:val="0063141F"/>
    <w:rsid w:val="00632404"/>
    <w:rsid w:val="00632DFA"/>
    <w:rsid w:val="00635F6E"/>
    <w:rsid w:val="006370A4"/>
    <w:rsid w:val="00637D0B"/>
    <w:rsid w:val="00640B7F"/>
    <w:rsid w:val="00642B8C"/>
    <w:rsid w:val="00644F8A"/>
    <w:rsid w:val="006466AF"/>
    <w:rsid w:val="00650183"/>
    <w:rsid w:val="006505C2"/>
    <w:rsid w:val="00653994"/>
    <w:rsid w:val="006564FB"/>
    <w:rsid w:val="00660E8B"/>
    <w:rsid w:val="006631C4"/>
    <w:rsid w:val="006662CF"/>
    <w:rsid w:val="006663DE"/>
    <w:rsid w:val="00667175"/>
    <w:rsid w:val="0067074C"/>
    <w:rsid w:val="00671B8D"/>
    <w:rsid w:val="00674CDC"/>
    <w:rsid w:val="00677033"/>
    <w:rsid w:val="00677596"/>
    <w:rsid w:val="00677B76"/>
    <w:rsid w:val="006818E4"/>
    <w:rsid w:val="00685711"/>
    <w:rsid w:val="00687A2D"/>
    <w:rsid w:val="00691815"/>
    <w:rsid w:val="00697493"/>
    <w:rsid w:val="00697AB9"/>
    <w:rsid w:val="006A3124"/>
    <w:rsid w:val="006A32EC"/>
    <w:rsid w:val="006A4B48"/>
    <w:rsid w:val="006A7E38"/>
    <w:rsid w:val="006B0296"/>
    <w:rsid w:val="006B3DDA"/>
    <w:rsid w:val="006B4A55"/>
    <w:rsid w:val="006C019A"/>
    <w:rsid w:val="006C1072"/>
    <w:rsid w:val="006C2DA8"/>
    <w:rsid w:val="006D2CC9"/>
    <w:rsid w:val="006D3D19"/>
    <w:rsid w:val="006D540B"/>
    <w:rsid w:val="006D68F7"/>
    <w:rsid w:val="006D69BA"/>
    <w:rsid w:val="006D7559"/>
    <w:rsid w:val="006D7C4A"/>
    <w:rsid w:val="006D7D00"/>
    <w:rsid w:val="006E0BED"/>
    <w:rsid w:val="006E0DB9"/>
    <w:rsid w:val="006E1B62"/>
    <w:rsid w:val="006E3455"/>
    <w:rsid w:val="006E5C11"/>
    <w:rsid w:val="006F49A5"/>
    <w:rsid w:val="006F7F3A"/>
    <w:rsid w:val="007006F7"/>
    <w:rsid w:val="007013DD"/>
    <w:rsid w:val="00706542"/>
    <w:rsid w:val="00707EDC"/>
    <w:rsid w:val="00711D9D"/>
    <w:rsid w:val="00712279"/>
    <w:rsid w:val="007161F1"/>
    <w:rsid w:val="007174A7"/>
    <w:rsid w:val="007179CD"/>
    <w:rsid w:val="00723221"/>
    <w:rsid w:val="00731496"/>
    <w:rsid w:val="00732D13"/>
    <w:rsid w:val="00733F08"/>
    <w:rsid w:val="007340F6"/>
    <w:rsid w:val="007347EA"/>
    <w:rsid w:val="00735AFE"/>
    <w:rsid w:val="007414E0"/>
    <w:rsid w:val="00742307"/>
    <w:rsid w:val="007436C5"/>
    <w:rsid w:val="0074386A"/>
    <w:rsid w:val="00747D2D"/>
    <w:rsid w:val="00751C6A"/>
    <w:rsid w:val="00752073"/>
    <w:rsid w:val="007537A5"/>
    <w:rsid w:val="00753E27"/>
    <w:rsid w:val="00754912"/>
    <w:rsid w:val="00757875"/>
    <w:rsid w:val="007613C4"/>
    <w:rsid w:val="00762F87"/>
    <w:rsid w:val="00765B64"/>
    <w:rsid w:val="007672B7"/>
    <w:rsid w:val="00771168"/>
    <w:rsid w:val="007718B0"/>
    <w:rsid w:val="00774A89"/>
    <w:rsid w:val="00774F13"/>
    <w:rsid w:val="00775CE0"/>
    <w:rsid w:val="0078337A"/>
    <w:rsid w:val="00783D43"/>
    <w:rsid w:val="00786089"/>
    <w:rsid w:val="00787E06"/>
    <w:rsid w:val="00790C48"/>
    <w:rsid w:val="00791EEC"/>
    <w:rsid w:val="007928F9"/>
    <w:rsid w:val="00792DB1"/>
    <w:rsid w:val="00794C97"/>
    <w:rsid w:val="0079548B"/>
    <w:rsid w:val="007956BD"/>
    <w:rsid w:val="00795C14"/>
    <w:rsid w:val="00795CC9"/>
    <w:rsid w:val="00797332"/>
    <w:rsid w:val="0079788B"/>
    <w:rsid w:val="007A370C"/>
    <w:rsid w:val="007A3FCE"/>
    <w:rsid w:val="007A5DC5"/>
    <w:rsid w:val="007A64FD"/>
    <w:rsid w:val="007B2DD1"/>
    <w:rsid w:val="007B57A2"/>
    <w:rsid w:val="007B5E1A"/>
    <w:rsid w:val="007B6E4F"/>
    <w:rsid w:val="007C1204"/>
    <w:rsid w:val="007C169F"/>
    <w:rsid w:val="007C2AC0"/>
    <w:rsid w:val="007C2EB5"/>
    <w:rsid w:val="007C2F5A"/>
    <w:rsid w:val="007C6FD7"/>
    <w:rsid w:val="007D1A28"/>
    <w:rsid w:val="007D3152"/>
    <w:rsid w:val="007D5C68"/>
    <w:rsid w:val="007D68B8"/>
    <w:rsid w:val="007E0851"/>
    <w:rsid w:val="007E146D"/>
    <w:rsid w:val="007E2049"/>
    <w:rsid w:val="007E5407"/>
    <w:rsid w:val="007E5617"/>
    <w:rsid w:val="007E5C26"/>
    <w:rsid w:val="007F0B89"/>
    <w:rsid w:val="007F1031"/>
    <w:rsid w:val="007F2711"/>
    <w:rsid w:val="007F37E4"/>
    <w:rsid w:val="007F77FB"/>
    <w:rsid w:val="00800768"/>
    <w:rsid w:val="00800781"/>
    <w:rsid w:val="00801348"/>
    <w:rsid w:val="00801EBE"/>
    <w:rsid w:val="00802E23"/>
    <w:rsid w:val="00803FF3"/>
    <w:rsid w:val="00805719"/>
    <w:rsid w:val="00811943"/>
    <w:rsid w:val="00811B67"/>
    <w:rsid w:val="00811E9D"/>
    <w:rsid w:val="008120F7"/>
    <w:rsid w:val="008123B0"/>
    <w:rsid w:val="0081297A"/>
    <w:rsid w:val="00812FF1"/>
    <w:rsid w:val="00814C54"/>
    <w:rsid w:val="008158E6"/>
    <w:rsid w:val="00820A28"/>
    <w:rsid w:val="00821BF9"/>
    <w:rsid w:val="00822940"/>
    <w:rsid w:val="00822C1B"/>
    <w:rsid w:val="0082348B"/>
    <w:rsid w:val="008235E7"/>
    <w:rsid w:val="00825762"/>
    <w:rsid w:val="00831FED"/>
    <w:rsid w:val="00832191"/>
    <w:rsid w:val="008354A1"/>
    <w:rsid w:val="0084004D"/>
    <w:rsid w:val="008417CE"/>
    <w:rsid w:val="008467DB"/>
    <w:rsid w:val="00847C05"/>
    <w:rsid w:val="008501E0"/>
    <w:rsid w:val="008520BE"/>
    <w:rsid w:val="00852504"/>
    <w:rsid w:val="0085447E"/>
    <w:rsid w:val="00854ECA"/>
    <w:rsid w:val="008558FD"/>
    <w:rsid w:val="00855F05"/>
    <w:rsid w:val="00856C8B"/>
    <w:rsid w:val="00856F60"/>
    <w:rsid w:val="00857C8C"/>
    <w:rsid w:val="00860254"/>
    <w:rsid w:val="0086266B"/>
    <w:rsid w:val="00864D07"/>
    <w:rsid w:val="00864FF0"/>
    <w:rsid w:val="00865F32"/>
    <w:rsid w:val="00867600"/>
    <w:rsid w:val="00867689"/>
    <w:rsid w:val="00870B42"/>
    <w:rsid w:val="00871BDB"/>
    <w:rsid w:val="008721BA"/>
    <w:rsid w:val="008725FB"/>
    <w:rsid w:val="00876613"/>
    <w:rsid w:val="008766E3"/>
    <w:rsid w:val="008776E3"/>
    <w:rsid w:val="0088079A"/>
    <w:rsid w:val="00880D0D"/>
    <w:rsid w:val="0088249F"/>
    <w:rsid w:val="008824FB"/>
    <w:rsid w:val="0088271E"/>
    <w:rsid w:val="0088768A"/>
    <w:rsid w:val="0089036F"/>
    <w:rsid w:val="0089451A"/>
    <w:rsid w:val="0089471C"/>
    <w:rsid w:val="00894975"/>
    <w:rsid w:val="008955F5"/>
    <w:rsid w:val="008A00AF"/>
    <w:rsid w:val="008A14B0"/>
    <w:rsid w:val="008A1AD0"/>
    <w:rsid w:val="008A59FC"/>
    <w:rsid w:val="008A5B61"/>
    <w:rsid w:val="008B0957"/>
    <w:rsid w:val="008B2E7E"/>
    <w:rsid w:val="008B39E8"/>
    <w:rsid w:val="008B564E"/>
    <w:rsid w:val="008B6CD1"/>
    <w:rsid w:val="008B768D"/>
    <w:rsid w:val="008B7C44"/>
    <w:rsid w:val="008C13E4"/>
    <w:rsid w:val="008C326D"/>
    <w:rsid w:val="008C72CD"/>
    <w:rsid w:val="008D115D"/>
    <w:rsid w:val="008D1B85"/>
    <w:rsid w:val="008D1C52"/>
    <w:rsid w:val="008D4BBB"/>
    <w:rsid w:val="008D7122"/>
    <w:rsid w:val="008E2FE5"/>
    <w:rsid w:val="008E4519"/>
    <w:rsid w:val="008E52EE"/>
    <w:rsid w:val="008F18A7"/>
    <w:rsid w:val="008F253B"/>
    <w:rsid w:val="008F300B"/>
    <w:rsid w:val="008F301A"/>
    <w:rsid w:val="008F3A5A"/>
    <w:rsid w:val="008F3B8A"/>
    <w:rsid w:val="00900392"/>
    <w:rsid w:val="009032E1"/>
    <w:rsid w:val="00903C7D"/>
    <w:rsid w:val="00903D9A"/>
    <w:rsid w:val="00906ABF"/>
    <w:rsid w:val="009129A6"/>
    <w:rsid w:val="009224FD"/>
    <w:rsid w:val="00925979"/>
    <w:rsid w:val="00925E94"/>
    <w:rsid w:val="009277F6"/>
    <w:rsid w:val="0093149D"/>
    <w:rsid w:val="009322E6"/>
    <w:rsid w:val="00932682"/>
    <w:rsid w:val="00932BAE"/>
    <w:rsid w:val="00942F4E"/>
    <w:rsid w:val="009446B3"/>
    <w:rsid w:val="00944F6C"/>
    <w:rsid w:val="00950434"/>
    <w:rsid w:val="00952F55"/>
    <w:rsid w:val="009562E4"/>
    <w:rsid w:val="00962208"/>
    <w:rsid w:val="0096371C"/>
    <w:rsid w:val="009665FD"/>
    <w:rsid w:val="00967F1E"/>
    <w:rsid w:val="009705BA"/>
    <w:rsid w:val="00972603"/>
    <w:rsid w:val="00972EDE"/>
    <w:rsid w:val="00973C8F"/>
    <w:rsid w:val="009746FB"/>
    <w:rsid w:val="00980866"/>
    <w:rsid w:val="00984852"/>
    <w:rsid w:val="00990A41"/>
    <w:rsid w:val="00990CBE"/>
    <w:rsid w:val="0099235A"/>
    <w:rsid w:val="00992C77"/>
    <w:rsid w:val="009A1D3D"/>
    <w:rsid w:val="009A4CF3"/>
    <w:rsid w:val="009B14D6"/>
    <w:rsid w:val="009B201F"/>
    <w:rsid w:val="009B2098"/>
    <w:rsid w:val="009B2BC2"/>
    <w:rsid w:val="009B3892"/>
    <w:rsid w:val="009B3FFA"/>
    <w:rsid w:val="009B4EEE"/>
    <w:rsid w:val="009B5486"/>
    <w:rsid w:val="009B683A"/>
    <w:rsid w:val="009C08FD"/>
    <w:rsid w:val="009C3415"/>
    <w:rsid w:val="009C5A31"/>
    <w:rsid w:val="009C65C8"/>
    <w:rsid w:val="009C6775"/>
    <w:rsid w:val="009C6BEF"/>
    <w:rsid w:val="009C7788"/>
    <w:rsid w:val="009D1642"/>
    <w:rsid w:val="009D1D47"/>
    <w:rsid w:val="009D2008"/>
    <w:rsid w:val="009D35AC"/>
    <w:rsid w:val="009D4B2F"/>
    <w:rsid w:val="009D58BA"/>
    <w:rsid w:val="009D5F1E"/>
    <w:rsid w:val="009D63B1"/>
    <w:rsid w:val="009D7D46"/>
    <w:rsid w:val="009E076A"/>
    <w:rsid w:val="009E4184"/>
    <w:rsid w:val="009E516D"/>
    <w:rsid w:val="009E5362"/>
    <w:rsid w:val="009E7368"/>
    <w:rsid w:val="00A0220D"/>
    <w:rsid w:val="00A03107"/>
    <w:rsid w:val="00A0628B"/>
    <w:rsid w:val="00A1301D"/>
    <w:rsid w:val="00A134D6"/>
    <w:rsid w:val="00A17145"/>
    <w:rsid w:val="00A172CF"/>
    <w:rsid w:val="00A17C46"/>
    <w:rsid w:val="00A2085B"/>
    <w:rsid w:val="00A20B0D"/>
    <w:rsid w:val="00A21EBB"/>
    <w:rsid w:val="00A2376C"/>
    <w:rsid w:val="00A2430C"/>
    <w:rsid w:val="00A301EB"/>
    <w:rsid w:val="00A30C88"/>
    <w:rsid w:val="00A317B3"/>
    <w:rsid w:val="00A31CE6"/>
    <w:rsid w:val="00A33D45"/>
    <w:rsid w:val="00A3477F"/>
    <w:rsid w:val="00A34916"/>
    <w:rsid w:val="00A36F44"/>
    <w:rsid w:val="00A41376"/>
    <w:rsid w:val="00A4185B"/>
    <w:rsid w:val="00A41D8C"/>
    <w:rsid w:val="00A447C3"/>
    <w:rsid w:val="00A46E61"/>
    <w:rsid w:val="00A471D6"/>
    <w:rsid w:val="00A52365"/>
    <w:rsid w:val="00A531A9"/>
    <w:rsid w:val="00A53588"/>
    <w:rsid w:val="00A55A56"/>
    <w:rsid w:val="00A5671F"/>
    <w:rsid w:val="00A6091A"/>
    <w:rsid w:val="00A609DA"/>
    <w:rsid w:val="00A640D1"/>
    <w:rsid w:val="00A64212"/>
    <w:rsid w:val="00A64498"/>
    <w:rsid w:val="00A65C07"/>
    <w:rsid w:val="00A67E5B"/>
    <w:rsid w:val="00A709F3"/>
    <w:rsid w:val="00A7114B"/>
    <w:rsid w:val="00A727A6"/>
    <w:rsid w:val="00A7760B"/>
    <w:rsid w:val="00A81EF5"/>
    <w:rsid w:val="00A82CFC"/>
    <w:rsid w:val="00A83262"/>
    <w:rsid w:val="00A84DBF"/>
    <w:rsid w:val="00A85154"/>
    <w:rsid w:val="00A87BBD"/>
    <w:rsid w:val="00A90A47"/>
    <w:rsid w:val="00A91D81"/>
    <w:rsid w:val="00A91FD2"/>
    <w:rsid w:val="00A958AC"/>
    <w:rsid w:val="00AA3847"/>
    <w:rsid w:val="00AA5E1B"/>
    <w:rsid w:val="00AB09E6"/>
    <w:rsid w:val="00AB0C9D"/>
    <w:rsid w:val="00AB51A1"/>
    <w:rsid w:val="00AB5293"/>
    <w:rsid w:val="00AB6A14"/>
    <w:rsid w:val="00AC1BFD"/>
    <w:rsid w:val="00AC2C50"/>
    <w:rsid w:val="00AC3B38"/>
    <w:rsid w:val="00AC480F"/>
    <w:rsid w:val="00AD2201"/>
    <w:rsid w:val="00AD307D"/>
    <w:rsid w:val="00AD512A"/>
    <w:rsid w:val="00AD7582"/>
    <w:rsid w:val="00AE05CF"/>
    <w:rsid w:val="00AE117A"/>
    <w:rsid w:val="00AE1815"/>
    <w:rsid w:val="00AE4BCE"/>
    <w:rsid w:val="00AE79FC"/>
    <w:rsid w:val="00AF2202"/>
    <w:rsid w:val="00AF753D"/>
    <w:rsid w:val="00B00011"/>
    <w:rsid w:val="00B00AA3"/>
    <w:rsid w:val="00B011DE"/>
    <w:rsid w:val="00B02E98"/>
    <w:rsid w:val="00B0406A"/>
    <w:rsid w:val="00B0551F"/>
    <w:rsid w:val="00B07632"/>
    <w:rsid w:val="00B1204B"/>
    <w:rsid w:val="00B13935"/>
    <w:rsid w:val="00B16858"/>
    <w:rsid w:val="00B20B21"/>
    <w:rsid w:val="00B239C7"/>
    <w:rsid w:val="00B27BB1"/>
    <w:rsid w:val="00B32D05"/>
    <w:rsid w:val="00B333A5"/>
    <w:rsid w:val="00B35944"/>
    <w:rsid w:val="00B41306"/>
    <w:rsid w:val="00B4331B"/>
    <w:rsid w:val="00B439AF"/>
    <w:rsid w:val="00B46589"/>
    <w:rsid w:val="00B46CE6"/>
    <w:rsid w:val="00B47194"/>
    <w:rsid w:val="00B475C2"/>
    <w:rsid w:val="00B601EB"/>
    <w:rsid w:val="00B645F8"/>
    <w:rsid w:val="00B650A9"/>
    <w:rsid w:val="00B66829"/>
    <w:rsid w:val="00B71AAF"/>
    <w:rsid w:val="00B71C93"/>
    <w:rsid w:val="00B77AA8"/>
    <w:rsid w:val="00B814C5"/>
    <w:rsid w:val="00B8162C"/>
    <w:rsid w:val="00B84A53"/>
    <w:rsid w:val="00B87E68"/>
    <w:rsid w:val="00B90757"/>
    <w:rsid w:val="00B93520"/>
    <w:rsid w:val="00B94F6F"/>
    <w:rsid w:val="00B97060"/>
    <w:rsid w:val="00B9762D"/>
    <w:rsid w:val="00BA008C"/>
    <w:rsid w:val="00BA13F0"/>
    <w:rsid w:val="00BA3119"/>
    <w:rsid w:val="00BA592F"/>
    <w:rsid w:val="00BB0A5A"/>
    <w:rsid w:val="00BB1DCF"/>
    <w:rsid w:val="00BB3B2A"/>
    <w:rsid w:val="00BB4497"/>
    <w:rsid w:val="00BB663E"/>
    <w:rsid w:val="00BB783D"/>
    <w:rsid w:val="00BC30DD"/>
    <w:rsid w:val="00BC3F76"/>
    <w:rsid w:val="00BC4244"/>
    <w:rsid w:val="00BC670E"/>
    <w:rsid w:val="00BC7967"/>
    <w:rsid w:val="00BD460C"/>
    <w:rsid w:val="00BD6221"/>
    <w:rsid w:val="00BE0FCC"/>
    <w:rsid w:val="00BE57FD"/>
    <w:rsid w:val="00BE6A59"/>
    <w:rsid w:val="00BF02EC"/>
    <w:rsid w:val="00BF1465"/>
    <w:rsid w:val="00BF213D"/>
    <w:rsid w:val="00BF2824"/>
    <w:rsid w:val="00BF3D38"/>
    <w:rsid w:val="00BF4F15"/>
    <w:rsid w:val="00BF57F8"/>
    <w:rsid w:val="00BF69F6"/>
    <w:rsid w:val="00BF73B6"/>
    <w:rsid w:val="00C02E5C"/>
    <w:rsid w:val="00C02E76"/>
    <w:rsid w:val="00C03A08"/>
    <w:rsid w:val="00C03CB6"/>
    <w:rsid w:val="00C0490A"/>
    <w:rsid w:val="00C054EC"/>
    <w:rsid w:val="00C153D7"/>
    <w:rsid w:val="00C15592"/>
    <w:rsid w:val="00C15F3B"/>
    <w:rsid w:val="00C1731A"/>
    <w:rsid w:val="00C1760C"/>
    <w:rsid w:val="00C2190B"/>
    <w:rsid w:val="00C26081"/>
    <w:rsid w:val="00C26C36"/>
    <w:rsid w:val="00C328C9"/>
    <w:rsid w:val="00C32A80"/>
    <w:rsid w:val="00C342A5"/>
    <w:rsid w:val="00C34351"/>
    <w:rsid w:val="00C360FF"/>
    <w:rsid w:val="00C434DC"/>
    <w:rsid w:val="00C50D5F"/>
    <w:rsid w:val="00C5125F"/>
    <w:rsid w:val="00C541B8"/>
    <w:rsid w:val="00C6214D"/>
    <w:rsid w:val="00C63046"/>
    <w:rsid w:val="00C64030"/>
    <w:rsid w:val="00C64498"/>
    <w:rsid w:val="00C672AA"/>
    <w:rsid w:val="00C679DE"/>
    <w:rsid w:val="00C704FF"/>
    <w:rsid w:val="00C7103D"/>
    <w:rsid w:val="00C7301C"/>
    <w:rsid w:val="00C75E0A"/>
    <w:rsid w:val="00C7679B"/>
    <w:rsid w:val="00C819B0"/>
    <w:rsid w:val="00C82653"/>
    <w:rsid w:val="00C83AC7"/>
    <w:rsid w:val="00C84A99"/>
    <w:rsid w:val="00C868F3"/>
    <w:rsid w:val="00C87BC8"/>
    <w:rsid w:val="00C91385"/>
    <w:rsid w:val="00C915A5"/>
    <w:rsid w:val="00C91F13"/>
    <w:rsid w:val="00C94898"/>
    <w:rsid w:val="00C94ABF"/>
    <w:rsid w:val="00CA4C6F"/>
    <w:rsid w:val="00CA56A0"/>
    <w:rsid w:val="00CB1BE8"/>
    <w:rsid w:val="00CB3D67"/>
    <w:rsid w:val="00CB6133"/>
    <w:rsid w:val="00CC01AB"/>
    <w:rsid w:val="00CC123D"/>
    <w:rsid w:val="00CC18D4"/>
    <w:rsid w:val="00CC19C1"/>
    <w:rsid w:val="00CC2B71"/>
    <w:rsid w:val="00CD0F1D"/>
    <w:rsid w:val="00CD1C6B"/>
    <w:rsid w:val="00CD3AED"/>
    <w:rsid w:val="00CD45CC"/>
    <w:rsid w:val="00CD7B6F"/>
    <w:rsid w:val="00CD7C19"/>
    <w:rsid w:val="00CE15BC"/>
    <w:rsid w:val="00CE5938"/>
    <w:rsid w:val="00CE5DCE"/>
    <w:rsid w:val="00CE60F6"/>
    <w:rsid w:val="00CE62DF"/>
    <w:rsid w:val="00CE72C1"/>
    <w:rsid w:val="00CF1B38"/>
    <w:rsid w:val="00CF2EB3"/>
    <w:rsid w:val="00CF6DD6"/>
    <w:rsid w:val="00CF7C30"/>
    <w:rsid w:val="00D000AE"/>
    <w:rsid w:val="00D01418"/>
    <w:rsid w:val="00D0303D"/>
    <w:rsid w:val="00D03556"/>
    <w:rsid w:val="00D04519"/>
    <w:rsid w:val="00D05A1F"/>
    <w:rsid w:val="00D0666B"/>
    <w:rsid w:val="00D13A9B"/>
    <w:rsid w:val="00D15656"/>
    <w:rsid w:val="00D15FE3"/>
    <w:rsid w:val="00D20743"/>
    <w:rsid w:val="00D21E57"/>
    <w:rsid w:val="00D21EC2"/>
    <w:rsid w:val="00D23409"/>
    <w:rsid w:val="00D23B0B"/>
    <w:rsid w:val="00D27116"/>
    <w:rsid w:val="00D31CB4"/>
    <w:rsid w:val="00D32806"/>
    <w:rsid w:val="00D35D32"/>
    <w:rsid w:val="00D373F6"/>
    <w:rsid w:val="00D44D16"/>
    <w:rsid w:val="00D45906"/>
    <w:rsid w:val="00D47E10"/>
    <w:rsid w:val="00D50A55"/>
    <w:rsid w:val="00D51EC7"/>
    <w:rsid w:val="00D531E3"/>
    <w:rsid w:val="00D57611"/>
    <w:rsid w:val="00D61348"/>
    <w:rsid w:val="00D614FD"/>
    <w:rsid w:val="00D65734"/>
    <w:rsid w:val="00D65927"/>
    <w:rsid w:val="00D66C0C"/>
    <w:rsid w:val="00D71AA9"/>
    <w:rsid w:val="00D72DE6"/>
    <w:rsid w:val="00D77021"/>
    <w:rsid w:val="00D8059F"/>
    <w:rsid w:val="00D87B34"/>
    <w:rsid w:val="00D95D0B"/>
    <w:rsid w:val="00DA041B"/>
    <w:rsid w:val="00DA2BAD"/>
    <w:rsid w:val="00DA2F1C"/>
    <w:rsid w:val="00DA4F3B"/>
    <w:rsid w:val="00DB06A3"/>
    <w:rsid w:val="00DB105D"/>
    <w:rsid w:val="00DB24DE"/>
    <w:rsid w:val="00DB3A10"/>
    <w:rsid w:val="00DB72C7"/>
    <w:rsid w:val="00DC22DF"/>
    <w:rsid w:val="00DC4073"/>
    <w:rsid w:val="00DC499F"/>
    <w:rsid w:val="00DC4B3A"/>
    <w:rsid w:val="00DC50EC"/>
    <w:rsid w:val="00DC65A3"/>
    <w:rsid w:val="00DC777A"/>
    <w:rsid w:val="00DC7975"/>
    <w:rsid w:val="00DC7FCB"/>
    <w:rsid w:val="00DD0044"/>
    <w:rsid w:val="00DD1100"/>
    <w:rsid w:val="00DD1AA0"/>
    <w:rsid w:val="00DD1F00"/>
    <w:rsid w:val="00DD2A9E"/>
    <w:rsid w:val="00DD3359"/>
    <w:rsid w:val="00DD43CB"/>
    <w:rsid w:val="00DD4756"/>
    <w:rsid w:val="00DD4B1F"/>
    <w:rsid w:val="00DD6B61"/>
    <w:rsid w:val="00DD6F1F"/>
    <w:rsid w:val="00DE403D"/>
    <w:rsid w:val="00DE5667"/>
    <w:rsid w:val="00DF1603"/>
    <w:rsid w:val="00DF2048"/>
    <w:rsid w:val="00DF2BC8"/>
    <w:rsid w:val="00E0123A"/>
    <w:rsid w:val="00E05CA9"/>
    <w:rsid w:val="00E129BB"/>
    <w:rsid w:val="00E1443F"/>
    <w:rsid w:val="00E154A4"/>
    <w:rsid w:val="00E21BD4"/>
    <w:rsid w:val="00E2307F"/>
    <w:rsid w:val="00E25E9B"/>
    <w:rsid w:val="00E26392"/>
    <w:rsid w:val="00E338C5"/>
    <w:rsid w:val="00E33CD6"/>
    <w:rsid w:val="00E3687B"/>
    <w:rsid w:val="00E36E7C"/>
    <w:rsid w:val="00E463A0"/>
    <w:rsid w:val="00E46D65"/>
    <w:rsid w:val="00E472FE"/>
    <w:rsid w:val="00E506D0"/>
    <w:rsid w:val="00E5309F"/>
    <w:rsid w:val="00E53274"/>
    <w:rsid w:val="00E54443"/>
    <w:rsid w:val="00E5543D"/>
    <w:rsid w:val="00E5554B"/>
    <w:rsid w:val="00E60295"/>
    <w:rsid w:val="00E63288"/>
    <w:rsid w:val="00E63602"/>
    <w:rsid w:val="00E65421"/>
    <w:rsid w:val="00E65D82"/>
    <w:rsid w:val="00E7714D"/>
    <w:rsid w:val="00E82C97"/>
    <w:rsid w:val="00E82CF9"/>
    <w:rsid w:val="00E844C1"/>
    <w:rsid w:val="00E8470A"/>
    <w:rsid w:val="00E944A6"/>
    <w:rsid w:val="00E94E48"/>
    <w:rsid w:val="00E95008"/>
    <w:rsid w:val="00EA0EA5"/>
    <w:rsid w:val="00EA1E05"/>
    <w:rsid w:val="00EA6743"/>
    <w:rsid w:val="00EA6BB4"/>
    <w:rsid w:val="00EA6C06"/>
    <w:rsid w:val="00EA7D1A"/>
    <w:rsid w:val="00EB0E78"/>
    <w:rsid w:val="00EB159D"/>
    <w:rsid w:val="00EB5668"/>
    <w:rsid w:val="00EB74C7"/>
    <w:rsid w:val="00EC1450"/>
    <w:rsid w:val="00EC2645"/>
    <w:rsid w:val="00EC5109"/>
    <w:rsid w:val="00EC5B84"/>
    <w:rsid w:val="00EC6FFD"/>
    <w:rsid w:val="00EC7A53"/>
    <w:rsid w:val="00ED17CE"/>
    <w:rsid w:val="00ED6E5A"/>
    <w:rsid w:val="00EE1046"/>
    <w:rsid w:val="00EE1D87"/>
    <w:rsid w:val="00EE6763"/>
    <w:rsid w:val="00EF13AB"/>
    <w:rsid w:val="00EF1E58"/>
    <w:rsid w:val="00EF2B83"/>
    <w:rsid w:val="00EF2EDC"/>
    <w:rsid w:val="00EF43A3"/>
    <w:rsid w:val="00EF46B1"/>
    <w:rsid w:val="00EF4A1D"/>
    <w:rsid w:val="00EF5948"/>
    <w:rsid w:val="00EF5AE2"/>
    <w:rsid w:val="00EF5E3C"/>
    <w:rsid w:val="00EF69AA"/>
    <w:rsid w:val="00EF7A0D"/>
    <w:rsid w:val="00F04723"/>
    <w:rsid w:val="00F0782F"/>
    <w:rsid w:val="00F105CD"/>
    <w:rsid w:val="00F11F3D"/>
    <w:rsid w:val="00F15476"/>
    <w:rsid w:val="00F159F0"/>
    <w:rsid w:val="00F17B38"/>
    <w:rsid w:val="00F20306"/>
    <w:rsid w:val="00F2101E"/>
    <w:rsid w:val="00F214C5"/>
    <w:rsid w:val="00F216F6"/>
    <w:rsid w:val="00F21FA7"/>
    <w:rsid w:val="00F248D0"/>
    <w:rsid w:val="00F30F2D"/>
    <w:rsid w:val="00F3500F"/>
    <w:rsid w:val="00F36402"/>
    <w:rsid w:val="00F37C03"/>
    <w:rsid w:val="00F41542"/>
    <w:rsid w:val="00F4403D"/>
    <w:rsid w:val="00F4523C"/>
    <w:rsid w:val="00F4581E"/>
    <w:rsid w:val="00F46A3C"/>
    <w:rsid w:val="00F532A8"/>
    <w:rsid w:val="00F538B9"/>
    <w:rsid w:val="00F53C50"/>
    <w:rsid w:val="00F54D20"/>
    <w:rsid w:val="00F56A0F"/>
    <w:rsid w:val="00F610ED"/>
    <w:rsid w:val="00F61E1F"/>
    <w:rsid w:val="00F66CEB"/>
    <w:rsid w:val="00F674F0"/>
    <w:rsid w:val="00F67902"/>
    <w:rsid w:val="00F7016F"/>
    <w:rsid w:val="00F7133C"/>
    <w:rsid w:val="00F73198"/>
    <w:rsid w:val="00F73580"/>
    <w:rsid w:val="00F809F1"/>
    <w:rsid w:val="00F80A31"/>
    <w:rsid w:val="00F81A64"/>
    <w:rsid w:val="00F81C33"/>
    <w:rsid w:val="00F820EF"/>
    <w:rsid w:val="00F8299A"/>
    <w:rsid w:val="00F846F9"/>
    <w:rsid w:val="00F8610D"/>
    <w:rsid w:val="00F90032"/>
    <w:rsid w:val="00F90D3C"/>
    <w:rsid w:val="00F91939"/>
    <w:rsid w:val="00F938BA"/>
    <w:rsid w:val="00F97058"/>
    <w:rsid w:val="00FA0A67"/>
    <w:rsid w:val="00FA267A"/>
    <w:rsid w:val="00FA60E4"/>
    <w:rsid w:val="00FA7BF2"/>
    <w:rsid w:val="00FB2903"/>
    <w:rsid w:val="00FB6A7C"/>
    <w:rsid w:val="00FB6E20"/>
    <w:rsid w:val="00FC0044"/>
    <w:rsid w:val="00FC15DC"/>
    <w:rsid w:val="00FC21A5"/>
    <w:rsid w:val="00FC3387"/>
    <w:rsid w:val="00FC46BE"/>
    <w:rsid w:val="00FC6584"/>
    <w:rsid w:val="00FC7F84"/>
    <w:rsid w:val="00FD0111"/>
    <w:rsid w:val="00FD0C45"/>
    <w:rsid w:val="00FD3217"/>
    <w:rsid w:val="00FD371F"/>
    <w:rsid w:val="00FD4BF8"/>
    <w:rsid w:val="00FD5032"/>
    <w:rsid w:val="00FE0A8A"/>
    <w:rsid w:val="00FE0C2F"/>
    <w:rsid w:val="00FE1FB5"/>
    <w:rsid w:val="00FE2376"/>
    <w:rsid w:val="00FE33B0"/>
    <w:rsid w:val="00FE3770"/>
    <w:rsid w:val="00FE4BB6"/>
    <w:rsid w:val="00FE7821"/>
    <w:rsid w:val="00FE7FEB"/>
    <w:rsid w:val="00FF1FD6"/>
    <w:rsid w:val="00FF6A4E"/>
    <w:rsid w:val="00FF6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75472"/>
  <w15:docId w15:val="{A75A2BF1-004D-43F8-829B-9B2CD6DF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9C1"/>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34987"/>
    <w:pPr>
      <w:tabs>
        <w:tab w:val="center" w:pos="4677"/>
        <w:tab w:val="right" w:pos="9355"/>
      </w:tabs>
    </w:pPr>
  </w:style>
  <w:style w:type="character" w:styleId="a4">
    <w:name w:val="page number"/>
    <w:basedOn w:val="a0"/>
    <w:rsid w:val="00034987"/>
  </w:style>
  <w:style w:type="paragraph" w:styleId="a5">
    <w:name w:val="Balloon Text"/>
    <w:basedOn w:val="a"/>
    <w:semiHidden/>
    <w:rsid w:val="0062762B"/>
    <w:rPr>
      <w:rFonts w:ascii="Tahoma" w:hAnsi="Tahoma" w:cs="Tahoma"/>
      <w:sz w:val="16"/>
      <w:szCs w:val="16"/>
    </w:rPr>
  </w:style>
  <w:style w:type="paragraph" w:styleId="a6">
    <w:name w:val="footer"/>
    <w:basedOn w:val="a"/>
    <w:rsid w:val="00B84A53"/>
    <w:pPr>
      <w:tabs>
        <w:tab w:val="center" w:pos="4677"/>
        <w:tab w:val="right" w:pos="9355"/>
      </w:tabs>
    </w:pPr>
  </w:style>
  <w:style w:type="table" w:styleId="a7">
    <w:name w:val="Table Grid"/>
    <w:basedOn w:val="a1"/>
    <w:rsid w:val="00C91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609D3"/>
    <w:pPr>
      <w:widowControl w:val="0"/>
      <w:autoSpaceDE w:val="0"/>
      <w:autoSpaceDN w:val="0"/>
      <w:adjustRightInd w:val="0"/>
      <w:ind w:firstLine="720"/>
    </w:pPr>
    <w:rPr>
      <w:rFonts w:ascii="Arial" w:hAnsi="Arial" w:cs="Arial"/>
    </w:rPr>
  </w:style>
  <w:style w:type="paragraph" w:customStyle="1" w:styleId="a8">
    <w:name w:val="Прижатый влево"/>
    <w:basedOn w:val="a"/>
    <w:next w:val="a"/>
    <w:uiPriority w:val="99"/>
    <w:rsid w:val="0085447E"/>
    <w:pPr>
      <w:autoSpaceDE w:val="0"/>
      <w:autoSpaceDN w:val="0"/>
      <w:adjustRightInd w:val="0"/>
      <w:spacing w:after="0" w:line="240" w:lineRule="auto"/>
    </w:pPr>
    <w:rPr>
      <w:rFonts w:ascii="Arial" w:eastAsia="Times New Roman" w:hAnsi="Arial" w:cs="Arial"/>
      <w:sz w:val="24"/>
      <w:szCs w:val="24"/>
      <w:lang w:eastAsia="ru-RU"/>
    </w:rPr>
  </w:style>
  <w:style w:type="paragraph" w:styleId="a9">
    <w:name w:val="List Paragraph"/>
    <w:basedOn w:val="a"/>
    <w:uiPriority w:val="34"/>
    <w:qFormat/>
    <w:rsid w:val="00122ABC"/>
    <w:pPr>
      <w:ind w:left="720"/>
      <w:contextualSpacing/>
    </w:pPr>
  </w:style>
  <w:style w:type="character" w:styleId="aa">
    <w:name w:val="Emphasis"/>
    <w:basedOn w:val="a0"/>
    <w:qFormat/>
    <w:rsid w:val="00B475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8881">
      <w:bodyDiv w:val="1"/>
      <w:marLeft w:val="0"/>
      <w:marRight w:val="0"/>
      <w:marTop w:val="0"/>
      <w:marBottom w:val="0"/>
      <w:divBdr>
        <w:top w:val="none" w:sz="0" w:space="0" w:color="auto"/>
        <w:left w:val="none" w:sz="0" w:space="0" w:color="auto"/>
        <w:bottom w:val="none" w:sz="0" w:space="0" w:color="auto"/>
        <w:right w:val="none" w:sz="0" w:space="0" w:color="auto"/>
      </w:divBdr>
    </w:div>
    <w:div w:id="118570383">
      <w:bodyDiv w:val="1"/>
      <w:marLeft w:val="0"/>
      <w:marRight w:val="0"/>
      <w:marTop w:val="0"/>
      <w:marBottom w:val="0"/>
      <w:divBdr>
        <w:top w:val="none" w:sz="0" w:space="0" w:color="auto"/>
        <w:left w:val="none" w:sz="0" w:space="0" w:color="auto"/>
        <w:bottom w:val="none" w:sz="0" w:space="0" w:color="auto"/>
        <w:right w:val="none" w:sz="0" w:space="0" w:color="auto"/>
      </w:divBdr>
    </w:div>
    <w:div w:id="146287997">
      <w:bodyDiv w:val="1"/>
      <w:marLeft w:val="0"/>
      <w:marRight w:val="0"/>
      <w:marTop w:val="0"/>
      <w:marBottom w:val="0"/>
      <w:divBdr>
        <w:top w:val="none" w:sz="0" w:space="0" w:color="auto"/>
        <w:left w:val="none" w:sz="0" w:space="0" w:color="auto"/>
        <w:bottom w:val="none" w:sz="0" w:space="0" w:color="auto"/>
        <w:right w:val="none" w:sz="0" w:space="0" w:color="auto"/>
      </w:divBdr>
    </w:div>
    <w:div w:id="545723107">
      <w:bodyDiv w:val="1"/>
      <w:marLeft w:val="0"/>
      <w:marRight w:val="0"/>
      <w:marTop w:val="0"/>
      <w:marBottom w:val="0"/>
      <w:divBdr>
        <w:top w:val="none" w:sz="0" w:space="0" w:color="auto"/>
        <w:left w:val="none" w:sz="0" w:space="0" w:color="auto"/>
        <w:bottom w:val="none" w:sz="0" w:space="0" w:color="auto"/>
        <w:right w:val="none" w:sz="0" w:space="0" w:color="auto"/>
      </w:divBdr>
    </w:div>
    <w:div w:id="752168361">
      <w:bodyDiv w:val="1"/>
      <w:marLeft w:val="0"/>
      <w:marRight w:val="0"/>
      <w:marTop w:val="0"/>
      <w:marBottom w:val="0"/>
      <w:divBdr>
        <w:top w:val="none" w:sz="0" w:space="0" w:color="auto"/>
        <w:left w:val="none" w:sz="0" w:space="0" w:color="auto"/>
        <w:bottom w:val="none" w:sz="0" w:space="0" w:color="auto"/>
        <w:right w:val="none" w:sz="0" w:space="0" w:color="auto"/>
      </w:divBdr>
    </w:div>
    <w:div w:id="1314603564">
      <w:bodyDiv w:val="1"/>
      <w:marLeft w:val="0"/>
      <w:marRight w:val="0"/>
      <w:marTop w:val="0"/>
      <w:marBottom w:val="0"/>
      <w:divBdr>
        <w:top w:val="none" w:sz="0" w:space="0" w:color="auto"/>
        <w:left w:val="none" w:sz="0" w:space="0" w:color="auto"/>
        <w:bottom w:val="none" w:sz="0" w:space="0" w:color="auto"/>
        <w:right w:val="none" w:sz="0" w:space="0" w:color="auto"/>
      </w:divBdr>
    </w:div>
    <w:div w:id="1610160010">
      <w:bodyDiv w:val="1"/>
      <w:marLeft w:val="0"/>
      <w:marRight w:val="0"/>
      <w:marTop w:val="0"/>
      <w:marBottom w:val="0"/>
      <w:divBdr>
        <w:top w:val="none" w:sz="0" w:space="0" w:color="auto"/>
        <w:left w:val="none" w:sz="0" w:space="0" w:color="auto"/>
        <w:bottom w:val="none" w:sz="0" w:space="0" w:color="auto"/>
        <w:right w:val="none" w:sz="0" w:space="0" w:color="auto"/>
      </w:divBdr>
    </w:div>
    <w:div w:id="1911452948">
      <w:bodyDiv w:val="1"/>
      <w:marLeft w:val="0"/>
      <w:marRight w:val="0"/>
      <w:marTop w:val="0"/>
      <w:marBottom w:val="0"/>
      <w:divBdr>
        <w:top w:val="none" w:sz="0" w:space="0" w:color="auto"/>
        <w:left w:val="none" w:sz="0" w:space="0" w:color="auto"/>
        <w:bottom w:val="none" w:sz="0" w:space="0" w:color="auto"/>
        <w:right w:val="none" w:sz="0" w:space="0" w:color="auto"/>
      </w:divBdr>
    </w:div>
    <w:div w:id="202220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2135-B97B-4CCE-AFFC-92530C32F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11</Pages>
  <Words>3584</Words>
  <Characters>20434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Microsoft</Company>
  <LinksUpToDate>false</LinksUpToDate>
  <CharactersWithSpaces>23971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Наталья</dc:creator>
  <cp:keywords/>
  <dc:description/>
  <cp:lastModifiedBy>user</cp:lastModifiedBy>
  <cp:revision>72</cp:revision>
  <cp:lastPrinted>2025-11-19T12:32:00Z</cp:lastPrinted>
  <dcterms:created xsi:type="dcterms:W3CDTF">2021-06-22T11:39:00Z</dcterms:created>
  <dcterms:modified xsi:type="dcterms:W3CDTF">2026-02-16T08:16:00Z</dcterms:modified>
</cp:coreProperties>
</file>